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7" w:rsidRDefault="00B81D0B" w:rsidP="00B81D0B">
      <w:pPr>
        <w:ind w:left="2694" w:firstLine="0"/>
        <w:jc w:val="left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27835" cy="1026160"/>
            <wp:effectExtent l="0" t="0" r="0" b="2540"/>
            <wp:wrapThrough wrapText="bothSides">
              <wp:wrapPolygon edited="0">
                <wp:start x="0" y="0"/>
                <wp:lineTo x="0" y="21252"/>
                <wp:lineTo x="19766" y="21252"/>
                <wp:lineTo x="19766" y="0"/>
                <wp:lineTo x="0" y="0"/>
              </wp:wrapPolygon>
            </wp:wrapThrough>
            <wp:docPr id="1" name="Рисунок 1" descr="logoblueww_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lueww_m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6" t="22575" r="-10429" b="17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6C4">
        <w:rPr>
          <w:b/>
        </w:rPr>
        <w:t>О п</w:t>
      </w:r>
      <w:r w:rsidR="002F3BF7">
        <w:rPr>
          <w:b/>
        </w:rPr>
        <w:t>овышени</w:t>
      </w:r>
      <w:r w:rsidR="00D216C4">
        <w:rPr>
          <w:b/>
        </w:rPr>
        <w:t>и</w:t>
      </w:r>
      <w:r w:rsidR="002F3BF7">
        <w:rPr>
          <w:b/>
        </w:rPr>
        <w:t xml:space="preserve"> квалификации</w:t>
      </w:r>
    </w:p>
    <w:p w:rsidR="00BF2BAE" w:rsidRDefault="00035662" w:rsidP="00B81D0B">
      <w:pPr>
        <w:ind w:left="2694" w:firstLine="0"/>
        <w:jc w:val="left"/>
        <w:rPr>
          <w:b/>
        </w:rPr>
      </w:pPr>
      <w:r w:rsidRPr="00035662">
        <w:rPr>
          <w:b/>
        </w:rPr>
        <w:t>тво</w:t>
      </w:r>
      <w:r w:rsidR="00BF2BAE">
        <w:rPr>
          <w:b/>
        </w:rPr>
        <w:t>рческих и управленческих кадров</w:t>
      </w:r>
    </w:p>
    <w:p w:rsidR="00B65B10" w:rsidRPr="00B65B10" w:rsidRDefault="00035662" w:rsidP="00B81D0B">
      <w:pPr>
        <w:ind w:left="2694" w:firstLine="0"/>
        <w:jc w:val="left"/>
        <w:rPr>
          <w:b/>
        </w:rPr>
      </w:pPr>
      <w:r w:rsidRPr="00035662">
        <w:rPr>
          <w:b/>
        </w:rPr>
        <w:t>сферы культуры</w:t>
      </w:r>
      <w:r w:rsidR="00FB5493">
        <w:rPr>
          <w:b/>
        </w:rPr>
        <w:t xml:space="preserve"> Республики Башкортостан</w:t>
      </w:r>
    </w:p>
    <w:p w:rsidR="00BF2BAE" w:rsidRDefault="00B65B10" w:rsidP="00B81D0B">
      <w:pPr>
        <w:ind w:left="2694" w:firstLine="0"/>
        <w:jc w:val="left"/>
        <w:rPr>
          <w:b/>
        </w:rPr>
      </w:pPr>
      <w:r w:rsidRPr="00B65B10">
        <w:rPr>
          <w:b/>
        </w:rPr>
        <w:t xml:space="preserve">в рамках </w:t>
      </w:r>
      <w:r w:rsidR="00B959AA">
        <w:rPr>
          <w:b/>
        </w:rPr>
        <w:t xml:space="preserve">федерального </w:t>
      </w:r>
      <w:r w:rsidRPr="00B65B10">
        <w:rPr>
          <w:b/>
        </w:rPr>
        <w:t>проект</w:t>
      </w:r>
      <w:r w:rsidR="00EB23AD">
        <w:rPr>
          <w:b/>
        </w:rPr>
        <w:t xml:space="preserve">а </w:t>
      </w:r>
      <w:r w:rsidR="00BF2BAE">
        <w:rPr>
          <w:b/>
        </w:rPr>
        <w:t>«Творческие люди»</w:t>
      </w:r>
    </w:p>
    <w:p w:rsidR="00B81D0B" w:rsidRDefault="00B54A9C" w:rsidP="00B81D0B">
      <w:pPr>
        <w:ind w:left="2694" w:firstLine="0"/>
        <w:jc w:val="left"/>
        <w:rPr>
          <w:b/>
        </w:rPr>
      </w:pPr>
      <w:r>
        <w:rPr>
          <w:b/>
        </w:rPr>
        <w:t>н</w:t>
      </w:r>
      <w:r w:rsidR="00B65B10" w:rsidRPr="00B65B10">
        <w:rPr>
          <w:b/>
        </w:rPr>
        <w:t>ационального проекта «Культура»</w:t>
      </w:r>
      <w:r w:rsidR="002F3BF7">
        <w:rPr>
          <w:b/>
        </w:rPr>
        <w:t xml:space="preserve"> </w:t>
      </w:r>
    </w:p>
    <w:p w:rsidR="00735638" w:rsidRDefault="00E509CB" w:rsidP="00B81D0B">
      <w:pPr>
        <w:ind w:left="2694" w:firstLine="0"/>
        <w:jc w:val="left"/>
        <w:rPr>
          <w:b/>
        </w:rPr>
      </w:pPr>
      <w:r>
        <w:rPr>
          <w:b/>
        </w:rPr>
        <w:t>в 2019-2024</w:t>
      </w:r>
      <w:r w:rsidR="0000274E">
        <w:rPr>
          <w:b/>
        </w:rPr>
        <w:t xml:space="preserve"> годах</w:t>
      </w:r>
    </w:p>
    <w:p w:rsidR="0062680D" w:rsidRDefault="0062680D" w:rsidP="00B65B10">
      <w:pPr>
        <w:jc w:val="center"/>
        <w:rPr>
          <w:b/>
        </w:rPr>
      </w:pPr>
    </w:p>
    <w:p w:rsidR="00EB23AD" w:rsidRPr="002A503C" w:rsidRDefault="009A22EC" w:rsidP="00B959AA">
      <w:pPr>
        <w:rPr>
          <w:szCs w:val="28"/>
        </w:rPr>
      </w:pPr>
      <w:r>
        <w:rPr>
          <w:szCs w:val="28"/>
        </w:rPr>
        <w:t>О</w:t>
      </w:r>
      <w:r w:rsidR="00F62143" w:rsidRPr="002A503C">
        <w:rPr>
          <w:szCs w:val="28"/>
        </w:rPr>
        <w:t>бучение работников сферы культуры Республики Башкортостан по дополнительным профессиональным программам повышения квалификации в</w:t>
      </w:r>
      <w:r w:rsidR="00EB23AD" w:rsidRPr="002A503C">
        <w:rPr>
          <w:szCs w:val="28"/>
        </w:rPr>
        <w:t xml:space="preserve"> рамках</w:t>
      </w:r>
      <w:r w:rsidR="00B959AA">
        <w:rPr>
          <w:szCs w:val="28"/>
        </w:rPr>
        <w:t xml:space="preserve"> федерального</w:t>
      </w:r>
      <w:r w:rsidR="00EB23AD" w:rsidRPr="002A503C">
        <w:rPr>
          <w:szCs w:val="28"/>
        </w:rPr>
        <w:t xml:space="preserve"> проекта «Творческие люди» </w:t>
      </w:r>
      <w:r w:rsidR="00B54A9C" w:rsidRPr="002A503C">
        <w:rPr>
          <w:szCs w:val="28"/>
        </w:rPr>
        <w:t>н</w:t>
      </w:r>
      <w:r w:rsidR="00EB23AD" w:rsidRPr="002A503C">
        <w:rPr>
          <w:szCs w:val="28"/>
        </w:rPr>
        <w:t>ационального проекта «Культура»</w:t>
      </w:r>
      <w:r>
        <w:rPr>
          <w:szCs w:val="28"/>
        </w:rPr>
        <w:t xml:space="preserve"> проходит </w:t>
      </w:r>
      <w:r w:rsidR="00EE6201">
        <w:rPr>
          <w:szCs w:val="28"/>
        </w:rPr>
        <w:t>с 2019 года</w:t>
      </w:r>
      <w:r w:rsidR="00EE6201" w:rsidRPr="002A503C">
        <w:rPr>
          <w:szCs w:val="28"/>
        </w:rPr>
        <w:t xml:space="preserve"> </w:t>
      </w:r>
      <w:r w:rsidRPr="002A503C">
        <w:rPr>
          <w:szCs w:val="28"/>
        </w:rPr>
        <w:t>в Центрах непрерывного образования и повышения квалификации творческих и управленческих кадров сферы культуры (далее – Центр</w:t>
      </w:r>
      <w:r w:rsidR="00172FAB">
        <w:rPr>
          <w:szCs w:val="28"/>
        </w:rPr>
        <w:t>ы</w:t>
      </w:r>
      <w:r w:rsidRPr="002A503C">
        <w:rPr>
          <w:szCs w:val="28"/>
        </w:rPr>
        <w:t xml:space="preserve">), созданных на базе ведущих образовательных </w:t>
      </w:r>
      <w:r w:rsidR="00B959AA">
        <w:rPr>
          <w:szCs w:val="28"/>
        </w:rPr>
        <w:t xml:space="preserve">организаций высшего образования </w:t>
      </w:r>
      <w:r w:rsidRPr="002A503C">
        <w:rPr>
          <w:szCs w:val="28"/>
        </w:rPr>
        <w:t>России</w:t>
      </w:r>
      <w:r w:rsidR="00631B88" w:rsidRPr="002A503C">
        <w:rPr>
          <w:szCs w:val="28"/>
        </w:rPr>
        <w:t>.</w:t>
      </w:r>
      <w:r w:rsidR="00EB23AD" w:rsidRPr="002A503C">
        <w:rPr>
          <w:szCs w:val="28"/>
        </w:rPr>
        <w:t xml:space="preserve"> </w:t>
      </w:r>
      <w:r>
        <w:rPr>
          <w:szCs w:val="28"/>
        </w:rPr>
        <w:t>В 2020</w:t>
      </w:r>
      <w:r w:rsidR="00E509CB">
        <w:rPr>
          <w:szCs w:val="28"/>
        </w:rPr>
        <w:t>-2024</w:t>
      </w:r>
      <w:r>
        <w:rPr>
          <w:szCs w:val="28"/>
        </w:rPr>
        <w:t xml:space="preserve"> год</w:t>
      </w:r>
      <w:r w:rsidR="00C4013D">
        <w:rPr>
          <w:szCs w:val="28"/>
        </w:rPr>
        <w:t>ах</w:t>
      </w:r>
      <w:r>
        <w:rPr>
          <w:szCs w:val="28"/>
        </w:rPr>
        <w:t xml:space="preserve"> </w:t>
      </w:r>
      <w:r w:rsidR="002E48CF">
        <w:rPr>
          <w:szCs w:val="28"/>
        </w:rPr>
        <w:t>о</w:t>
      </w:r>
      <w:r w:rsidR="00EB23AD" w:rsidRPr="002A503C">
        <w:rPr>
          <w:szCs w:val="28"/>
        </w:rPr>
        <w:t xml:space="preserve">бучение </w:t>
      </w:r>
      <w:r w:rsidR="00AE5A07">
        <w:rPr>
          <w:szCs w:val="28"/>
        </w:rPr>
        <w:t>проводилось</w:t>
      </w:r>
      <w:r w:rsidR="00EB23AD" w:rsidRPr="002A503C">
        <w:rPr>
          <w:szCs w:val="28"/>
        </w:rPr>
        <w:t xml:space="preserve"> </w:t>
      </w:r>
      <w:r w:rsidR="00E67A3F" w:rsidRPr="002A503C">
        <w:rPr>
          <w:szCs w:val="28"/>
        </w:rPr>
        <w:t>в дистанционно</w:t>
      </w:r>
      <w:r w:rsidR="00C751E0">
        <w:rPr>
          <w:szCs w:val="28"/>
        </w:rPr>
        <w:t>м</w:t>
      </w:r>
      <w:r w:rsidR="00E67A3F" w:rsidRPr="002A503C">
        <w:rPr>
          <w:szCs w:val="28"/>
        </w:rPr>
        <w:t xml:space="preserve"> форм</w:t>
      </w:r>
      <w:r w:rsidR="00C751E0">
        <w:rPr>
          <w:szCs w:val="28"/>
        </w:rPr>
        <w:t>ате</w:t>
      </w:r>
      <w:r w:rsidR="00EB23AD" w:rsidRPr="002A503C">
        <w:rPr>
          <w:szCs w:val="28"/>
        </w:rPr>
        <w:t>.</w:t>
      </w:r>
      <w:r w:rsidR="00437B06" w:rsidRPr="002A503C">
        <w:rPr>
          <w:szCs w:val="28"/>
        </w:rPr>
        <w:t xml:space="preserve"> </w:t>
      </w:r>
    </w:p>
    <w:p w:rsidR="002F102F" w:rsidRPr="00F741A2" w:rsidRDefault="002F102F" w:rsidP="00C30F7F">
      <w:pPr>
        <w:rPr>
          <w:szCs w:val="28"/>
        </w:rPr>
      </w:pPr>
      <w:r w:rsidRPr="002A503C">
        <w:rPr>
          <w:szCs w:val="28"/>
        </w:rPr>
        <w:t xml:space="preserve">Всего с 2019 по 2024 годы в рамках </w:t>
      </w:r>
      <w:r w:rsidR="00D2322D" w:rsidRPr="002A503C">
        <w:rPr>
          <w:szCs w:val="28"/>
        </w:rPr>
        <w:t>национального проекта «Культура»</w:t>
      </w:r>
      <w:r w:rsidRPr="002A503C">
        <w:rPr>
          <w:szCs w:val="28"/>
        </w:rPr>
        <w:t xml:space="preserve"> </w:t>
      </w:r>
      <w:r w:rsidR="00C30F7F">
        <w:rPr>
          <w:szCs w:val="28"/>
        </w:rPr>
        <w:t>повыс</w:t>
      </w:r>
      <w:r w:rsidR="00E509CB">
        <w:rPr>
          <w:szCs w:val="28"/>
        </w:rPr>
        <w:t>или</w:t>
      </w:r>
      <w:r w:rsidR="00C30F7F">
        <w:rPr>
          <w:szCs w:val="28"/>
        </w:rPr>
        <w:t xml:space="preserve"> квалификацию</w:t>
      </w:r>
      <w:r w:rsidRPr="002A503C">
        <w:rPr>
          <w:szCs w:val="28"/>
        </w:rPr>
        <w:t xml:space="preserve"> </w:t>
      </w:r>
      <w:r w:rsidR="00B0723D">
        <w:rPr>
          <w:b/>
          <w:szCs w:val="28"/>
        </w:rPr>
        <w:t>5 571</w:t>
      </w:r>
      <w:r w:rsidRPr="00511176">
        <w:rPr>
          <w:b/>
          <w:szCs w:val="28"/>
        </w:rPr>
        <w:t xml:space="preserve"> </w:t>
      </w:r>
      <w:r w:rsidR="00C30F7F" w:rsidRPr="00C30F7F">
        <w:rPr>
          <w:szCs w:val="28"/>
        </w:rPr>
        <w:t>человек</w:t>
      </w:r>
      <w:r w:rsidR="002A77E2">
        <w:rPr>
          <w:szCs w:val="28"/>
        </w:rPr>
        <w:t xml:space="preserve"> (100</w:t>
      </w:r>
      <w:r w:rsidR="002A77E2" w:rsidRPr="002A77E2">
        <w:rPr>
          <w:szCs w:val="28"/>
        </w:rPr>
        <w:t>%</w:t>
      </w:r>
      <w:r w:rsidR="002A77E2">
        <w:rPr>
          <w:szCs w:val="28"/>
        </w:rPr>
        <w:t>) из</w:t>
      </w:r>
      <w:r w:rsidR="00C30F7F">
        <w:t xml:space="preserve"> числа </w:t>
      </w:r>
      <w:r w:rsidR="00C30F7F" w:rsidRPr="00C30F7F">
        <w:t>творческих и управленческих кадров сферы культуры</w:t>
      </w:r>
      <w:r w:rsidRPr="002A503C">
        <w:rPr>
          <w:szCs w:val="28"/>
        </w:rPr>
        <w:t xml:space="preserve"> Республики Башкортостан.</w:t>
      </w:r>
    </w:p>
    <w:p w:rsidR="008B4688" w:rsidRDefault="008B4688" w:rsidP="008B4688">
      <w:pPr>
        <w:rPr>
          <w:szCs w:val="28"/>
        </w:rPr>
      </w:pPr>
      <w:r>
        <w:rPr>
          <w:szCs w:val="28"/>
        </w:rPr>
        <w:t>С 2019 по 2023 год квалификацию повысили следующие категории работников:</w:t>
      </w:r>
    </w:p>
    <w:p w:rsidR="008B4688" w:rsidRPr="00470C52" w:rsidRDefault="00E509CB" w:rsidP="008B4688">
      <w:pPr>
        <w:autoSpaceDE w:val="0"/>
        <w:rPr>
          <w:szCs w:val="28"/>
        </w:rPr>
      </w:pPr>
      <w:r>
        <w:rPr>
          <w:szCs w:val="28"/>
        </w:rPr>
        <w:t>1983</w:t>
      </w:r>
      <w:r w:rsidR="008B4688">
        <w:rPr>
          <w:szCs w:val="28"/>
        </w:rPr>
        <w:t xml:space="preserve"> работника</w:t>
      </w:r>
      <w:r w:rsidR="008B4688" w:rsidRPr="00470C52">
        <w:rPr>
          <w:szCs w:val="28"/>
        </w:rPr>
        <w:t xml:space="preserve"> культурно-досуговых учреждений,</w:t>
      </w:r>
      <w:bookmarkStart w:id="0" w:name="_GoBack"/>
      <w:bookmarkEnd w:id="0"/>
    </w:p>
    <w:p w:rsidR="008B4688" w:rsidRPr="00470C52" w:rsidRDefault="00E509CB" w:rsidP="008B4688">
      <w:pPr>
        <w:autoSpaceDE w:val="0"/>
        <w:rPr>
          <w:szCs w:val="28"/>
        </w:rPr>
      </w:pPr>
      <w:r>
        <w:rPr>
          <w:szCs w:val="28"/>
        </w:rPr>
        <w:t>1937</w:t>
      </w:r>
      <w:r w:rsidR="008B4688" w:rsidRPr="00470C52">
        <w:rPr>
          <w:szCs w:val="28"/>
        </w:rPr>
        <w:t xml:space="preserve"> педагогических работников, </w:t>
      </w:r>
    </w:p>
    <w:p w:rsidR="008B4688" w:rsidRPr="00470C52" w:rsidRDefault="00E509CB" w:rsidP="008B4688">
      <w:pPr>
        <w:autoSpaceDE w:val="0"/>
        <w:rPr>
          <w:szCs w:val="28"/>
        </w:rPr>
      </w:pPr>
      <w:r>
        <w:rPr>
          <w:szCs w:val="28"/>
        </w:rPr>
        <w:t>1120</w:t>
      </w:r>
      <w:r w:rsidR="008B4688">
        <w:rPr>
          <w:szCs w:val="28"/>
        </w:rPr>
        <w:t xml:space="preserve"> работников библиотечной системы</w:t>
      </w:r>
      <w:r w:rsidR="008B4688" w:rsidRPr="00470C52">
        <w:rPr>
          <w:szCs w:val="28"/>
        </w:rPr>
        <w:t>,</w:t>
      </w:r>
    </w:p>
    <w:p w:rsidR="008B4688" w:rsidRPr="00470C52" w:rsidRDefault="00E509CB" w:rsidP="008B4688">
      <w:pPr>
        <w:autoSpaceDE w:val="0"/>
        <w:rPr>
          <w:szCs w:val="28"/>
        </w:rPr>
      </w:pPr>
      <w:r>
        <w:rPr>
          <w:szCs w:val="28"/>
        </w:rPr>
        <w:t>354 работника</w:t>
      </w:r>
      <w:r w:rsidR="008B4688" w:rsidRPr="00470C52">
        <w:rPr>
          <w:szCs w:val="28"/>
        </w:rPr>
        <w:t xml:space="preserve"> театрально-концертных организаций,</w:t>
      </w:r>
    </w:p>
    <w:p w:rsidR="008B4688" w:rsidRPr="00470C52" w:rsidRDefault="00E509CB" w:rsidP="008B4688">
      <w:pPr>
        <w:autoSpaceDE w:val="0"/>
        <w:rPr>
          <w:szCs w:val="28"/>
        </w:rPr>
      </w:pPr>
      <w:r>
        <w:rPr>
          <w:szCs w:val="28"/>
        </w:rPr>
        <w:t>154</w:t>
      </w:r>
      <w:r w:rsidR="008B4688">
        <w:rPr>
          <w:szCs w:val="28"/>
        </w:rPr>
        <w:t xml:space="preserve"> работника</w:t>
      </w:r>
      <w:r w:rsidR="008B4688" w:rsidRPr="00470C52">
        <w:rPr>
          <w:szCs w:val="28"/>
        </w:rPr>
        <w:t xml:space="preserve"> музеев,</w:t>
      </w:r>
    </w:p>
    <w:p w:rsidR="008B4688" w:rsidRDefault="00E509CB" w:rsidP="008B4688">
      <w:pPr>
        <w:autoSpaceDE w:val="0"/>
        <w:rPr>
          <w:szCs w:val="28"/>
        </w:rPr>
      </w:pPr>
      <w:r>
        <w:rPr>
          <w:szCs w:val="28"/>
        </w:rPr>
        <w:t>23 работника</w:t>
      </w:r>
      <w:r w:rsidR="008B4688" w:rsidRPr="00470C52">
        <w:rPr>
          <w:szCs w:val="28"/>
        </w:rPr>
        <w:t xml:space="preserve"> сферы кино.</w:t>
      </w:r>
    </w:p>
    <w:p w:rsidR="008B4688" w:rsidRDefault="008B4688" w:rsidP="008B4688">
      <w:pPr>
        <w:rPr>
          <w:szCs w:val="28"/>
        </w:rPr>
      </w:pPr>
      <w:r>
        <w:rPr>
          <w:szCs w:val="28"/>
        </w:rPr>
        <w:t xml:space="preserve">Всего обучились </w:t>
      </w:r>
      <w:r w:rsidR="00460907" w:rsidRPr="00460907">
        <w:rPr>
          <w:b/>
          <w:szCs w:val="28"/>
        </w:rPr>
        <w:t>4804</w:t>
      </w:r>
      <w:r w:rsidRPr="0041045E">
        <w:rPr>
          <w:szCs w:val="28"/>
        </w:rPr>
        <w:t xml:space="preserve"> человек</w:t>
      </w:r>
      <w:r>
        <w:rPr>
          <w:szCs w:val="28"/>
        </w:rPr>
        <w:t>а</w:t>
      </w:r>
      <w:r w:rsidRPr="0041045E">
        <w:rPr>
          <w:szCs w:val="28"/>
        </w:rPr>
        <w:t xml:space="preserve"> из муниципальных учреждений и </w:t>
      </w:r>
      <w:r w:rsidR="00460907" w:rsidRPr="00460907">
        <w:rPr>
          <w:b/>
          <w:szCs w:val="28"/>
        </w:rPr>
        <w:t>767</w:t>
      </w:r>
      <w:r w:rsidRPr="0041045E">
        <w:rPr>
          <w:szCs w:val="28"/>
        </w:rPr>
        <w:t xml:space="preserve"> человек из учреждений, подведомственных Министерству культуры Республики Башкортостан.</w:t>
      </w:r>
      <w:r w:rsidRPr="000810BA">
        <w:rPr>
          <w:szCs w:val="28"/>
        </w:rPr>
        <w:t xml:space="preserve"> </w:t>
      </w:r>
    </w:p>
    <w:p w:rsidR="00B31AAE" w:rsidRPr="00D2322D" w:rsidRDefault="00B31AAE" w:rsidP="00CA263B">
      <w:pPr>
        <w:rPr>
          <w:szCs w:val="28"/>
        </w:rPr>
      </w:pPr>
    </w:p>
    <w:p w:rsidR="009A22EC" w:rsidRDefault="009A22EC" w:rsidP="00E13E9A">
      <w:pPr>
        <w:rPr>
          <w:bCs/>
          <w:szCs w:val="28"/>
        </w:rPr>
      </w:pPr>
      <w:r w:rsidRPr="00E13E9A">
        <w:rPr>
          <w:szCs w:val="28"/>
        </w:rPr>
        <w:t xml:space="preserve">В </w:t>
      </w:r>
      <w:r w:rsidRPr="00E13E9A">
        <w:rPr>
          <w:szCs w:val="28"/>
          <w:u w:val="single"/>
        </w:rPr>
        <w:t>2019 году</w:t>
      </w:r>
      <w:r w:rsidRPr="00E13E9A">
        <w:rPr>
          <w:szCs w:val="28"/>
        </w:rPr>
        <w:t xml:space="preserve"> в соответствии с федеральной квотой повысил квалификацию </w:t>
      </w:r>
      <w:r w:rsidRPr="00E13E9A">
        <w:rPr>
          <w:b/>
          <w:szCs w:val="28"/>
        </w:rPr>
        <w:t>351 работник</w:t>
      </w:r>
      <w:r w:rsidRPr="00E13E9A">
        <w:rPr>
          <w:szCs w:val="28"/>
        </w:rPr>
        <w:t xml:space="preserve"> </w:t>
      </w:r>
      <w:r w:rsidR="002E48CF" w:rsidRPr="002E48CF">
        <w:rPr>
          <w:b/>
          <w:szCs w:val="28"/>
        </w:rPr>
        <w:t xml:space="preserve">(100%) </w:t>
      </w:r>
      <w:r w:rsidR="003270AF" w:rsidRPr="002A503C">
        <w:rPr>
          <w:szCs w:val="28"/>
        </w:rPr>
        <w:t xml:space="preserve">на базе </w:t>
      </w:r>
      <w:r w:rsidR="003270AF">
        <w:rPr>
          <w:szCs w:val="28"/>
        </w:rPr>
        <w:t>двух</w:t>
      </w:r>
      <w:r w:rsidR="003270AF" w:rsidRPr="002A503C">
        <w:rPr>
          <w:szCs w:val="28"/>
        </w:rPr>
        <w:t xml:space="preserve"> Центров</w:t>
      </w:r>
      <w:r w:rsidR="003270AF">
        <w:rPr>
          <w:szCs w:val="28"/>
        </w:rPr>
        <w:t>:</w:t>
      </w:r>
      <w:r w:rsidR="003270AF" w:rsidRPr="002A503C">
        <w:rPr>
          <w:szCs w:val="28"/>
        </w:rPr>
        <w:t xml:space="preserve"> </w:t>
      </w:r>
      <w:r w:rsidR="009353E4" w:rsidRPr="00E13E9A">
        <w:rPr>
          <w:szCs w:val="28"/>
        </w:rPr>
        <w:t>Российской академии музыки имени Гнесиных</w:t>
      </w:r>
      <w:r w:rsidR="009353E4">
        <w:rPr>
          <w:szCs w:val="28"/>
        </w:rPr>
        <w:t xml:space="preserve"> – 341 </w:t>
      </w:r>
      <w:r w:rsidR="009353E4" w:rsidRPr="00E13E9A">
        <w:rPr>
          <w:szCs w:val="28"/>
        </w:rPr>
        <w:t>человек</w:t>
      </w:r>
      <w:r w:rsidR="00D2322D">
        <w:rPr>
          <w:szCs w:val="28"/>
        </w:rPr>
        <w:t xml:space="preserve"> (в том числе с приездом преподавателей-лекторов в Республику Башкортостан)</w:t>
      </w:r>
      <w:r w:rsidR="009353E4">
        <w:rPr>
          <w:szCs w:val="28"/>
        </w:rPr>
        <w:t>, а также</w:t>
      </w:r>
      <w:r w:rsidR="009353E4" w:rsidRPr="00E13E9A">
        <w:rPr>
          <w:szCs w:val="28"/>
        </w:rPr>
        <w:t xml:space="preserve"> </w:t>
      </w:r>
      <w:r w:rsidRPr="00E13E9A">
        <w:rPr>
          <w:szCs w:val="28"/>
        </w:rPr>
        <w:t xml:space="preserve">Академии Русского балета имени А.Я. Вагановой </w:t>
      </w:r>
      <w:r w:rsidR="00386333" w:rsidRPr="00E13E9A">
        <w:rPr>
          <w:szCs w:val="28"/>
        </w:rPr>
        <w:t>–</w:t>
      </w:r>
      <w:r w:rsidR="008146A6">
        <w:rPr>
          <w:szCs w:val="28"/>
        </w:rPr>
        <w:t xml:space="preserve"> 10 </w:t>
      </w:r>
      <w:r w:rsidR="00386333" w:rsidRPr="00E13E9A">
        <w:rPr>
          <w:szCs w:val="28"/>
        </w:rPr>
        <w:t>человек</w:t>
      </w:r>
      <w:r w:rsidRPr="00E13E9A">
        <w:rPr>
          <w:bCs/>
          <w:szCs w:val="28"/>
        </w:rPr>
        <w:t>.</w:t>
      </w:r>
      <w:r w:rsidRPr="002A503C">
        <w:rPr>
          <w:bCs/>
          <w:szCs w:val="28"/>
        </w:rPr>
        <w:t xml:space="preserve"> </w:t>
      </w:r>
      <w:r w:rsidR="00E13E9A">
        <w:rPr>
          <w:bCs/>
          <w:szCs w:val="28"/>
        </w:rPr>
        <w:t>Обучение проходили преподаватели</w:t>
      </w:r>
      <w:r w:rsidR="00E13E9A" w:rsidRPr="00E13E9A">
        <w:rPr>
          <w:szCs w:val="28"/>
        </w:rPr>
        <w:t xml:space="preserve"> </w:t>
      </w:r>
      <w:r w:rsidR="008146A6" w:rsidRPr="00E13E9A">
        <w:rPr>
          <w:szCs w:val="28"/>
        </w:rPr>
        <w:t>образовательных учреждений сферы культуры республики</w:t>
      </w:r>
      <w:r w:rsidR="008146A6">
        <w:rPr>
          <w:szCs w:val="28"/>
        </w:rPr>
        <w:t xml:space="preserve"> по классу фортепиано, музыкально-теоретических дисциплин, балалайки, домры, академического вокала, классического и характерного танца</w:t>
      </w:r>
      <w:r w:rsidR="00E13E9A">
        <w:rPr>
          <w:szCs w:val="28"/>
        </w:rPr>
        <w:t>.</w:t>
      </w:r>
    </w:p>
    <w:p w:rsidR="00E13E9A" w:rsidRDefault="00E13E9A" w:rsidP="00E13E9A">
      <w:pPr>
        <w:rPr>
          <w:szCs w:val="28"/>
          <w:highlight w:val="yellow"/>
        </w:rPr>
      </w:pPr>
      <w:r>
        <w:rPr>
          <w:szCs w:val="28"/>
        </w:rPr>
        <w:t>В</w:t>
      </w:r>
      <w:r w:rsidRPr="002A503C">
        <w:rPr>
          <w:szCs w:val="28"/>
        </w:rPr>
        <w:t xml:space="preserve"> рамках </w:t>
      </w:r>
      <w:r w:rsidR="002E48CF">
        <w:rPr>
          <w:szCs w:val="28"/>
        </w:rPr>
        <w:t>нац</w:t>
      </w:r>
      <w:r w:rsidRPr="002A503C">
        <w:rPr>
          <w:szCs w:val="28"/>
        </w:rPr>
        <w:t>пр</w:t>
      </w:r>
      <w:r>
        <w:rPr>
          <w:szCs w:val="28"/>
        </w:rPr>
        <w:t>оекта в 2019 году повысили квалификацию 232 </w:t>
      </w:r>
      <w:r w:rsidRPr="002A503C">
        <w:rPr>
          <w:szCs w:val="28"/>
        </w:rPr>
        <w:t>человек</w:t>
      </w:r>
      <w:r>
        <w:rPr>
          <w:szCs w:val="28"/>
        </w:rPr>
        <w:t>а</w:t>
      </w:r>
      <w:r w:rsidRPr="002A503C">
        <w:rPr>
          <w:szCs w:val="28"/>
        </w:rPr>
        <w:t xml:space="preserve"> из муниципальных учреждений и </w:t>
      </w:r>
      <w:r>
        <w:rPr>
          <w:szCs w:val="28"/>
        </w:rPr>
        <w:t>119 человек</w:t>
      </w:r>
      <w:r w:rsidRPr="002A503C">
        <w:rPr>
          <w:szCs w:val="28"/>
        </w:rPr>
        <w:t xml:space="preserve"> из учреждений, подведомственных Министерству культуры Республики Башкортостан.</w:t>
      </w:r>
      <w:r w:rsidRPr="002A503C">
        <w:rPr>
          <w:szCs w:val="28"/>
          <w:highlight w:val="yellow"/>
        </w:rPr>
        <w:t xml:space="preserve"> </w:t>
      </w:r>
    </w:p>
    <w:p w:rsidR="00332F9C" w:rsidRPr="00D2322D" w:rsidRDefault="00332F9C" w:rsidP="009A22EC">
      <w:pPr>
        <w:rPr>
          <w:szCs w:val="28"/>
        </w:rPr>
      </w:pPr>
    </w:p>
    <w:p w:rsidR="002A503C" w:rsidRDefault="000B73B2" w:rsidP="000534BF">
      <w:pPr>
        <w:rPr>
          <w:szCs w:val="28"/>
        </w:rPr>
      </w:pPr>
      <w:r>
        <w:rPr>
          <w:szCs w:val="28"/>
        </w:rPr>
        <w:t>В</w:t>
      </w:r>
      <w:r w:rsidR="002A503C" w:rsidRPr="002A503C">
        <w:rPr>
          <w:szCs w:val="28"/>
        </w:rPr>
        <w:t xml:space="preserve"> </w:t>
      </w:r>
      <w:r w:rsidR="002A503C" w:rsidRPr="00FC3614">
        <w:rPr>
          <w:szCs w:val="28"/>
          <w:u w:val="single"/>
        </w:rPr>
        <w:t>2020 году</w:t>
      </w:r>
      <w:r w:rsidR="002A503C" w:rsidRPr="002A503C">
        <w:rPr>
          <w:szCs w:val="28"/>
        </w:rPr>
        <w:t xml:space="preserve"> на базе </w:t>
      </w:r>
      <w:r w:rsidR="00A32F5F">
        <w:rPr>
          <w:szCs w:val="28"/>
        </w:rPr>
        <w:t>шести</w:t>
      </w:r>
      <w:r w:rsidR="002A503C" w:rsidRPr="002A503C">
        <w:rPr>
          <w:szCs w:val="28"/>
        </w:rPr>
        <w:t xml:space="preserve"> Центров обучи</w:t>
      </w:r>
      <w:r w:rsidR="005D75EA">
        <w:rPr>
          <w:szCs w:val="28"/>
        </w:rPr>
        <w:t>лись</w:t>
      </w:r>
      <w:r w:rsidR="002A503C" w:rsidRPr="002A503C">
        <w:rPr>
          <w:szCs w:val="28"/>
        </w:rPr>
        <w:t xml:space="preserve"> </w:t>
      </w:r>
      <w:r w:rsidR="002A503C" w:rsidRPr="00511176">
        <w:rPr>
          <w:b/>
          <w:szCs w:val="28"/>
        </w:rPr>
        <w:t>683</w:t>
      </w:r>
      <w:r w:rsidR="00511176" w:rsidRPr="00511176">
        <w:rPr>
          <w:b/>
          <w:szCs w:val="28"/>
        </w:rPr>
        <w:t> </w:t>
      </w:r>
      <w:r w:rsidR="002A503C" w:rsidRPr="00511176">
        <w:rPr>
          <w:b/>
          <w:szCs w:val="28"/>
        </w:rPr>
        <w:t>работника</w:t>
      </w:r>
      <w:r w:rsidR="002A503C" w:rsidRPr="002A503C">
        <w:rPr>
          <w:szCs w:val="28"/>
        </w:rPr>
        <w:t xml:space="preserve"> </w:t>
      </w:r>
      <w:r w:rsidR="00BF3D22">
        <w:rPr>
          <w:szCs w:val="28"/>
        </w:rPr>
        <w:t xml:space="preserve">учреждений </w:t>
      </w:r>
      <w:r w:rsidR="002A503C" w:rsidRPr="002A503C">
        <w:rPr>
          <w:szCs w:val="28"/>
        </w:rPr>
        <w:t>сферы культуры республики</w:t>
      </w:r>
      <w:r w:rsidR="00E52F87">
        <w:rPr>
          <w:szCs w:val="28"/>
        </w:rPr>
        <w:t xml:space="preserve"> (</w:t>
      </w:r>
      <w:r w:rsidR="005D75EA">
        <w:rPr>
          <w:szCs w:val="28"/>
        </w:rPr>
        <w:t>10</w:t>
      </w:r>
      <w:r w:rsidR="002A503C" w:rsidRPr="002A503C">
        <w:rPr>
          <w:szCs w:val="28"/>
        </w:rPr>
        <w:t>0%</w:t>
      </w:r>
      <w:r w:rsidR="00361A8A">
        <w:rPr>
          <w:szCs w:val="28"/>
        </w:rPr>
        <w:t xml:space="preserve"> от установленной квоты</w:t>
      </w:r>
      <w:r w:rsidR="00E52F87">
        <w:rPr>
          <w:szCs w:val="28"/>
        </w:rPr>
        <w:t>)</w:t>
      </w:r>
      <w:r w:rsidR="002A503C" w:rsidRPr="002A503C">
        <w:rPr>
          <w:szCs w:val="28"/>
        </w:rPr>
        <w:t>. Повышение квалификации</w:t>
      </w:r>
      <w:r w:rsidR="00BD4C17" w:rsidRPr="002A503C">
        <w:rPr>
          <w:szCs w:val="28"/>
        </w:rPr>
        <w:t xml:space="preserve"> прох</w:t>
      </w:r>
      <w:r w:rsidR="002A503C" w:rsidRPr="002A503C">
        <w:rPr>
          <w:szCs w:val="28"/>
        </w:rPr>
        <w:t xml:space="preserve">одило на базе следующих Центров: </w:t>
      </w:r>
      <w:r w:rsidR="00A32F5F" w:rsidRPr="002A503C">
        <w:rPr>
          <w:szCs w:val="28"/>
        </w:rPr>
        <w:t xml:space="preserve">Санкт-Петербургского государственного института культуры </w:t>
      </w:r>
      <w:r w:rsidR="00C70E31">
        <w:rPr>
          <w:szCs w:val="28"/>
        </w:rPr>
        <w:t>–</w:t>
      </w:r>
      <w:r w:rsidR="00A32F5F" w:rsidRPr="002A503C">
        <w:rPr>
          <w:szCs w:val="28"/>
        </w:rPr>
        <w:t>обучил</w:t>
      </w:r>
      <w:r w:rsidR="00A32F5F">
        <w:rPr>
          <w:szCs w:val="28"/>
        </w:rPr>
        <w:t>и</w:t>
      </w:r>
      <w:r w:rsidR="00A32F5F" w:rsidRPr="002A503C">
        <w:rPr>
          <w:szCs w:val="28"/>
        </w:rPr>
        <w:t>сь</w:t>
      </w:r>
      <w:r w:rsidR="00A32F5F">
        <w:rPr>
          <w:szCs w:val="28"/>
        </w:rPr>
        <w:t xml:space="preserve"> 307</w:t>
      </w:r>
      <w:r w:rsidR="00A32F5F" w:rsidRPr="002A503C">
        <w:rPr>
          <w:szCs w:val="28"/>
        </w:rPr>
        <w:t xml:space="preserve"> чел., </w:t>
      </w:r>
      <w:r w:rsidR="00BD4C17" w:rsidRPr="002A503C">
        <w:rPr>
          <w:szCs w:val="28"/>
        </w:rPr>
        <w:t>Кемеровского государственного института культуры –</w:t>
      </w:r>
      <w:r w:rsidR="00A32F5F">
        <w:rPr>
          <w:szCs w:val="28"/>
        </w:rPr>
        <w:t xml:space="preserve"> </w:t>
      </w:r>
      <w:r w:rsidR="005D75EA">
        <w:rPr>
          <w:szCs w:val="28"/>
        </w:rPr>
        <w:t>175</w:t>
      </w:r>
      <w:r w:rsidR="00BD4C17" w:rsidRPr="002A503C">
        <w:rPr>
          <w:szCs w:val="28"/>
        </w:rPr>
        <w:t xml:space="preserve"> чел.,</w:t>
      </w:r>
      <w:r w:rsidR="00A32F5F">
        <w:rPr>
          <w:szCs w:val="28"/>
        </w:rPr>
        <w:t xml:space="preserve"> </w:t>
      </w:r>
      <w:r w:rsidR="00A32F5F" w:rsidRPr="00A32F5F">
        <w:rPr>
          <w:szCs w:val="28"/>
        </w:rPr>
        <w:t>Российск</w:t>
      </w:r>
      <w:r w:rsidR="00A32F5F">
        <w:rPr>
          <w:szCs w:val="28"/>
        </w:rPr>
        <w:t>ой</w:t>
      </w:r>
      <w:r w:rsidR="00A32F5F" w:rsidRPr="00A32F5F">
        <w:rPr>
          <w:szCs w:val="28"/>
        </w:rPr>
        <w:t xml:space="preserve"> академи</w:t>
      </w:r>
      <w:r w:rsidR="00A32F5F">
        <w:rPr>
          <w:szCs w:val="28"/>
        </w:rPr>
        <w:t>и</w:t>
      </w:r>
      <w:r w:rsidR="00A32F5F" w:rsidRPr="00A32F5F">
        <w:rPr>
          <w:szCs w:val="28"/>
        </w:rPr>
        <w:t xml:space="preserve"> музыки </w:t>
      </w:r>
      <w:r w:rsidR="00A32F5F" w:rsidRPr="00A32F5F">
        <w:rPr>
          <w:szCs w:val="28"/>
        </w:rPr>
        <w:lastRenderedPageBreak/>
        <w:t>имени Гнесиных</w:t>
      </w:r>
      <w:r w:rsidR="00BD4C17" w:rsidRPr="00A32F5F">
        <w:rPr>
          <w:szCs w:val="28"/>
        </w:rPr>
        <w:t xml:space="preserve"> </w:t>
      </w:r>
      <w:r w:rsidR="00A32F5F">
        <w:rPr>
          <w:szCs w:val="28"/>
        </w:rPr>
        <w:t xml:space="preserve">– 80 чел., </w:t>
      </w:r>
      <w:r w:rsidR="00A32F5F" w:rsidRPr="002A503C">
        <w:rPr>
          <w:szCs w:val="28"/>
        </w:rPr>
        <w:t xml:space="preserve">Московского государственного института культуры – </w:t>
      </w:r>
      <w:r w:rsidR="00A32F5F">
        <w:rPr>
          <w:szCs w:val="28"/>
        </w:rPr>
        <w:t>70</w:t>
      </w:r>
      <w:r w:rsidR="00A32F5F" w:rsidRPr="002A503C">
        <w:rPr>
          <w:szCs w:val="28"/>
        </w:rPr>
        <w:t xml:space="preserve"> чел.</w:t>
      </w:r>
      <w:r w:rsidR="00A32F5F">
        <w:rPr>
          <w:szCs w:val="28"/>
        </w:rPr>
        <w:t xml:space="preserve">, </w:t>
      </w:r>
      <w:r w:rsidR="00BD4C17" w:rsidRPr="002A503C">
        <w:rPr>
          <w:szCs w:val="28"/>
        </w:rPr>
        <w:t>Российского института театральн</w:t>
      </w:r>
      <w:r w:rsidR="00A32F5F">
        <w:rPr>
          <w:szCs w:val="28"/>
        </w:rPr>
        <w:t>ого искусства (ГИТИС) – 50 чел.</w:t>
      </w:r>
      <w:r w:rsidR="00BD4C17" w:rsidRPr="002A503C">
        <w:rPr>
          <w:szCs w:val="28"/>
        </w:rPr>
        <w:t xml:space="preserve"> и Всероссийского государственного института кинематографии имени С.А. Герасимова – 1 чел. </w:t>
      </w:r>
    </w:p>
    <w:p w:rsidR="009F51A5" w:rsidRPr="00BF32BD" w:rsidRDefault="00E21D93" w:rsidP="00BF32BD">
      <w:pPr>
        <w:rPr>
          <w:szCs w:val="28"/>
        </w:rPr>
      </w:pPr>
      <w:r>
        <w:rPr>
          <w:szCs w:val="28"/>
        </w:rPr>
        <w:t>Работники повышали квалификацию по различным направлениям</w:t>
      </w:r>
      <w:r w:rsidR="00BF32BD">
        <w:rPr>
          <w:szCs w:val="28"/>
        </w:rPr>
        <w:t xml:space="preserve"> сферы культуры</w:t>
      </w:r>
      <w:r>
        <w:rPr>
          <w:szCs w:val="28"/>
        </w:rPr>
        <w:t>: и</w:t>
      </w:r>
      <w:r w:rsidRPr="00E21D93">
        <w:rPr>
          <w:szCs w:val="28"/>
        </w:rPr>
        <w:t>нклюзивное образование в области музыкального искусства</w:t>
      </w:r>
      <w:r>
        <w:rPr>
          <w:szCs w:val="28"/>
        </w:rPr>
        <w:t>, м</w:t>
      </w:r>
      <w:r w:rsidRPr="00E21D93">
        <w:rPr>
          <w:szCs w:val="28"/>
        </w:rPr>
        <w:t>енеджмент и маркетинг в сфере культуры</w:t>
      </w:r>
      <w:r>
        <w:rPr>
          <w:szCs w:val="28"/>
        </w:rPr>
        <w:t>, г</w:t>
      </w:r>
      <w:r w:rsidRPr="00E21D93">
        <w:rPr>
          <w:szCs w:val="28"/>
        </w:rPr>
        <w:t>осударственная культурная политика современной России</w:t>
      </w:r>
      <w:r>
        <w:rPr>
          <w:szCs w:val="28"/>
        </w:rPr>
        <w:t xml:space="preserve">, </w:t>
      </w:r>
      <w:r w:rsidR="00BF32BD">
        <w:rPr>
          <w:szCs w:val="28"/>
        </w:rPr>
        <w:t>с</w:t>
      </w:r>
      <w:r w:rsidR="00BF32BD" w:rsidRPr="00BF32BD">
        <w:rPr>
          <w:szCs w:val="28"/>
        </w:rPr>
        <w:t>овременные технологии и практики муниципальной общедоступной библиотеки</w:t>
      </w:r>
      <w:r w:rsidR="00BF32BD">
        <w:rPr>
          <w:szCs w:val="28"/>
        </w:rPr>
        <w:t>, и</w:t>
      </w:r>
      <w:r w:rsidR="00BF32BD" w:rsidRPr="00BF32BD">
        <w:rPr>
          <w:szCs w:val="28"/>
        </w:rPr>
        <w:t>нновационные подходы к организации экскурсионной деятельности</w:t>
      </w:r>
      <w:r w:rsidR="00BF32BD">
        <w:rPr>
          <w:szCs w:val="28"/>
        </w:rPr>
        <w:t>, м</w:t>
      </w:r>
      <w:r w:rsidR="00BF32BD" w:rsidRPr="00BF32BD">
        <w:rPr>
          <w:szCs w:val="28"/>
        </w:rPr>
        <w:t>ультимедийные технологии в современном музее</w:t>
      </w:r>
      <w:r w:rsidR="00BF32BD">
        <w:rPr>
          <w:szCs w:val="28"/>
        </w:rPr>
        <w:t xml:space="preserve"> и многим другим.</w:t>
      </w:r>
    </w:p>
    <w:p w:rsidR="0022091E" w:rsidRDefault="000B73B2" w:rsidP="0022091E">
      <w:pPr>
        <w:rPr>
          <w:szCs w:val="28"/>
        </w:rPr>
      </w:pPr>
      <w:r>
        <w:rPr>
          <w:szCs w:val="28"/>
        </w:rPr>
        <w:t>В</w:t>
      </w:r>
      <w:r w:rsidR="002A503C" w:rsidRPr="002A503C">
        <w:rPr>
          <w:szCs w:val="28"/>
        </w:rPr>
        <w:t xml:space="preserve"> рамках пр</w:t>
      </w:r>
      <w:r w:rsidR="002A503C">
        <w:rPr>
          <w:szCs w:val="28"/>
        </w:rPr>
        <w:t xml:space="preserve">оекта повысили квалификацию </w:t>
      </w:r>
      <w:r w:rsidR="009776A4">
        <w:rPr>
          <w:szCs w:val="28"/>
        </w:rPr>
        <w:t>60</w:t>
      </w:r>
      <w:r w:rsidR="00893A67">
        <w:rPr>
          <w:szCs w:val="28"/>
        </w:rPr>
        <w:t>6</w:t>
      </w:r>
      <w:r w:rsidR="002A503C">
        <w:rPr>
          <w:szCs w:val="28"/>
        </w:rPr>
        <w:t> </w:t>
      </w:r>
      <w:r w:rsidR="002A503C" w:rsidRPr="002A503C">
        <w:rPr>
          <w:szCs w:val="28"/>
        </w:rPr>
        <w:t xml:space="preserve">человек из муниципальных учреждений и </w:t>
      </w:r>
      <w:r w:rsidR="00893A67">
        <w:rPr>
          <w:szCs w:val="28"/>
        </w:rPr>
        <w:t>77</w:t>
      </w:r>
      <w:r w:rsidR="005D75EA">
        <w:rPr>
          <w:szCs w:val="28"/>
        </w:rPr>
        <w:t xml:space="preserve"> человек</w:t>
      </w:r>
      <w:r w:rsidR="002A503C" w:rsidRPr="002A503C">
        <w:rPr>
          <w:szCs w:val="28"/>
        </w:rPr>
        <w:t xml:space="preserve"> из учреждений, подведомственных Министерству культуры Республики Башкортостан.</w:t>
      </w:r>
      <w:r w:rsidR="00C56CCE" w:rsidRPr="002A503C">
        <w:rPr>
          <w:szCs w:val="28"/>
          <w:highlight w:val="yellow"/>
        </w:rPr>
        <w:t xml:space="preserve"> </w:t>
      </w:r>
    </w:p>
    <w:p w:rsidR="0022091E" w:rsidRPr="00D2322D" w:rsidRDefault="0022091E" w:rsidP="0022091E">
      <w:pPr>
        <w:rPr>
          <w:szCs w:val="28"/>
        </w:rPr>
      </w:pPr>
    </w:p>
    <w:p w:rsidR="00B0723D" w:rsidRDefault="0022091E" w:rsidP="006D43AA">
      <w:pPr>
        <w:rPr>
          <w:szCs w:val="28"/>
          <w:lang w:val="x-none"/>
        </w:rPr>
      </w:pPr>
      <w:r>
        <w:rPr>
          <w:szCs w:val="28"/>
        </w:rPr>
        <w:t xml:space="preserve">В </w:t>
      </w:r>
      <w:r w:rsidRPr="00FC3614">
        <w:rPr>
          <w:szCs w:val="28"/>
          <w:u w:val="single"/>
        </w:rPr>
        <w:t>2021 году</w:t>
      </w:r>
      <w:r>
        <w:rPr>
          <w:szCs w:val="28"/>
        </w:rPr>
        <w:t xml:space="preserve"> повысили квалификацию </w:t>
      </w:r>
      <w:r>
        <w:rPr>
          <w:b/>
          <w:szCs w:val="28"/>
        </w:rPr>
        <w:t>1051 человек</w:t>
      </w:r>
      <w:r>
        <w:rPr>
          <w:szCs w:val="28"/>
        </w:rPr>
        <w:t xml:space="preserve"> (100%</w:t>
      </w:r>
      <w:r w:rsidR="00361A8A">
        <w:rPr>
          <w:szCs w:val="28"/>
        </w:rPr>
        <w:t xml:space="preserve"> от установленной квоты</w:t>
      </w:r>
      <w:r>
        <w:rPr>
          <w:szCs w:val="28"/>
        </w:rPr>
        <w:t>) на базе десяти Центров</w:t>
      </w:r>
      <w:r w:rsidRPr="00DD148D">
        <w:rPr>
          <w:szCs w:val="28"/>
        </w:rPr>
        <w:t>:</w:t>
      </w:r>
      <w:r>
        <w:rPr>
          <w:szCs w:val="28"/>
        </w:rPr>
        <w:t xml:space="preserve"> </w:t>
      </w:r>
      <w:r w:rsidRPr="00CF51C9">
        <w:rPr>
          <w:szCs w:val="28"/>
          <w:lang w:val="x-none"/>
        </w:rPr>
        <w:t>Кемеровского государствен</w:t>
      </w:r>
      <w:r w:rsidR="00361A8A">
        <w:rPr>
          <w:szCs w:val="28"/>
          <w:lang w:val="x-none"/>
        </w:rPr>
        <w:t>ного института культуры</w:t>
      </w:r>
      <w:r w:rsidRPr="00CF51C9">
        <w:rPr>
          <w:szCs w:val="28"/>
          <w:lang w:val="x-none"/>
        </w:rPr>
        <w:t xml:space="preserve"> –</w:t>
      </w:r>
      <w:r w:rsidRPr="00CF51C9">
        <w:rPr>
          <w:szCs w:val="28"/>
        </w:rPr>
        <w:t xml:space="preserve"> </w:t>
      </w:r>
      <w:r w:rsidRPr="00CF51C9">
        <w:rPr>
          <w:szCs w:val="28"/>
          <w:lang w:val="x-none"/>
        </w:rPr>
        <w:t>269 чел., Санкт-Петербургского государствен</w:t>
      </w:r>
      <w:r w:rsidR="00361A8A">
        <w:rPr>
          <w:szCs w:val="28"/>
          <w:lang w:val="x-none"/>
        </w:rPr>
        <w:t>ного института культуры</w:t>
      </w:r>
      <w:r w:rsidRPr="00CF51C9">
        <w:rPr>
          <w:szCs w:val="28"/>
          <w:lang w:val="x-none"/>
        </w:rPr>
        <w:t xml:space="preserve"> – 2</w:t>
      </w:r>
      <w:r w:rsidRPr="00CF51C9">
        <w:rPr>
          <w:szCs w:val="28"/>
        </w:rPr>
        <w:t>36</w:t>
      </w:r>
      <w:r w:rsidRPr="00CF51C9">
        <w:rPr>
          <w:szCs w:val="28"/>
          <w:lang w:val="x-none"/>
        </w:rPr>
        <w:t xml:space="preserve"> чел., Челябинского государств</w:t>
      </w:r>
      <w:r w:rsidR="00361A8A">
        <w:rPr>
          <w:szCs w:val="28"/>
          <w:lang w:val="x-none"/>
        </w:rPr>
        <w:t>енного института культуры</w:t>
      </w:r>
      <w:r w:rsidRPr="00CF51C9">
        <w:rPr>
          <w:szCs w:val="28"/>
          <w:lang w:val="x-none"/>
        </w:rPr>
        <w:t xml:space="preserve"> – </w:t>
      </w:r>
      <w:r w:rsidRPr="00CF51C9">
        <w:rPr>
          <w:szCs w:val="28"/>
        </w:rPr>
        <w:t>108</w:t>
      </w:r>
      <w:r w:rsidRPr="00CF51C9">
        <w:rPr>
          <w:szCs w:val="28"/>
          <w:lang w:val="x-none"/>
        </w:rPr>
        <w:t xml:space="preserve"> чел.,</w:t>
      </w:r>
      <w:r w:rsidR="006D43AA">
        <w:rPr>
          <w:szCs w:val="28"/>
        </w:rPr>
        <w:t xml:space="preserve"> </w:t>
      </w:r>
      <w:r w:rsidRPr="00CF51C9">
        <w:rPr>
          <w:szCs w:val="28"/>
          <w:lang w:val="x-none"/>
        </w:rPr>
        <w:t>Пермского государств</w:t>
      </w:r>
      <w:r w:rsidR="00361A8A">
        <w:rPr>
          <w:szCs w:val="28"/>
          <w:lang w:val="x-none"/>
        </w:rPr>
        <w:t>енного института культуры</w:t>
      </w:r>
      <w:r w:rsidRPr="00CF51C9">
        <w:rPr>
          <w:szCs w:val="28"/>
          <w:lang w:val="x-none"/>
        </w:rPr>
        <w:t xml:space="preserve"> – </w:t>
      </w:r>
      <w:r w:rsidRPr="00CF51C9">
        <w:rPr>
          <w:szCs w:val="28"/>
        </w:rPr>
        <w:t>105</w:t>
      </w:r>
      <w:r w:rsidRPr="00CF51C9">
        <w:rPr>
          <w:szCs w:val="28"/>
          <w:lang w:val="x-none"/>
        </w:rPr>
        <w:t xml:space="preserve"> чел.,</w:t>
      </w:r>
      <w:r w:rsidR="006D43AA">
        <w:rPr>
          <w:szCs w:val="28"/>
        </w:rPr>
        <w:t xml:space="preserve"> </w:t>
      </w:r>
      <w:r w:rsidRPr="00CF51C9">
        <w:rPr>
          <w:szCs w:val="28"/>
          <w:lang w:val="x-none"/>
        </w:rPr>
        <w:t>Российской ак</w:t>
      </w:r>
      <w:r w:rsidR="00361A8A">
        <w:rPr>
          <w:szCs w:val="28"/>
          <w:lang w:val="x-none"/>
        </w:rPr>
        <w:t>адемии музыки имени Гнесиных – 100 </w:t>
      </w:r>
      <w:r w:rsidRPr="00CF51C9">
        <w:rPr>
          <w:szCs w:val="28"/>
          <w:lang w:val="x-none"/>
        </w:rPr>
        <w:t>чел., Сибирск</w:t>
      </w:r>
      <w:r w:rsidRPr="00CF51C9">
        <w:rPr>
          <w:szCs w:val="28"/>
        </w:rPr>
        <w:t>ого</w:t>
      </w:r>
      <w:r w:rsidRPr="00CF51C9">
        <w:rPr>
          <w:szCs w:val="28"/>
          <w:lang w:val="x-none"/>
        </w:rPr>
        <w:t xml:space="preserve"> государственн</w:t>
      </w:r>
      <w:r w:rsidRPr="00CF51C9">
        <w:rPr>
          <w:szCs w:val="28"/>
        </w:rPr>
        <w:t>ого</w:t>
      </w:r>
      <w:r w:rsidRPr="00CF51C9">
        <w:rPr>
          <w:szCs w:val="28"/>
          <w:lang w:val="x-none"/>
        </w:rPr>
        <w:t xml:space="preserve"> </w:t>
      </w:r>
      <w:r w:rsidRPr="00CF51C9">
        <w:rPr>
          <w:szCs w:val="28"/>
        </w:rPr>
        <w:t>а</w:t>
      </w:r>
      <w:r w:rsidRPr="00CF51C9">
        <w:rPr>
          <w:szCs w:val="28"/>
          <w:lang w:val="x-none"/>
        </w:rPr>
        <w:t xml:space="preserve"> искусств имени Дмитрия Хворостовск</w:t>
      </w:r>
      <w:r w:rsidR="00361A8A">
        <w:rPr>
          <w:szCs w:val="28"/>
          <w:lang w:val="x-none"/>
        </w:rPr>
        <w:t>ого</w:t>
      </w:r>
      <w:r w:rsidRPr="00CF51C9">
        <w:rPr>
          <w:szCs w:val="28"/>
          <w:lang w:val="x-none"/>
        </w:rPr>
        <w:t xml:space="preserve"> – </w:t>
      </w:r>
      <w:r w:rsidRPr="00CF51C9">
        <w:rPr>
          <w:szCs w:val="28"/>
        </w:rPr>
        <w:t>9</w:t>
      </w:r>
      <w:r w:rsidRPr="00CF51C9">
        <w:rPr>
          <w:szCs w:val="28"/>
          <w:lang w:val="x-none"/>
        </w:rPr>
        <w:t>9 чел.,</w:t>
      </w:r>
      <w:r w:rsidRPr="00CF51C9">
        <w:rPr>
          <w:szCs w:val="28"/>
        </w:rPr>
        <w:t xml:space="preserve"> </w:t>
      </w:r>
      <w:r w:rsidRPr="00CF51C9">
        <w:rPr>
          <w:szCs w:val="28"/>
          <w:lang w:val="x-none"/>
        </w:rPr>
        <w:t>Казанского государствен</w:t>
      </w:r>
      <w:r w:rsidR="00361A8A">
        <w:rPr>
          <w:szCs w:val="28"/>
          <w:lang w:val="x-none"/>
        </w:rPr>
        <w:t>ного института культуры</w:t>
      </w:r>
      <w:r w:rsidRPr="00CF51C9">
        <w:rPr>
          <w:szCs w:val="28"/>
          <w:lang w:val="x-none"/>
        </w:rPr>
        <w:t xml:space="preserve"> – </w:t>
      </w:r>
      <w:r w:rsidRPr="00CF51C9">
        <w:rPr>
          <w:szCs w:val="28"/>
        </w:rPr>
        <w:t>74</w:t>
      </w:r>
      <w:r w:rsidRPr="00CF51C9">
        <w:rPr>
          <w:szCs w:val="28"/>
          <w:lang w:val="x-none"/>
        </w:rPr>
        <w:t xml:space="preserve"> чел.,</w:t>
      </w:r>
      <w:r w:rsidR="006D43AA">
        <w:rPr>
          <w:szCs w:val="28"/>
        </w:rPr>
        <w:t xml:space="preserve"> </w:t>
      </w:r>
      <w:r w:rsidRPr="00CF51C9">
        <w:rPr>
          <w:szCs w:val="28"/>
          <w:lang w:val="x-none"/>
        </w:rPr>
        <w:t>Российского институ</w:t>
      </w:r>
      <w:r w:rsidR="00361A8A">
        <w:rPr>
          <w:szCs w:val="28"/>
          <w:lang w:val="x-none"/>
        </w:rPr>
        <w:t>та театрального искусства (</w:t>
      </w:r>
      <w:r w:rsidRPr="00CF51C9">
        <w:rPr>
          <w:szCs w:val="28"/>
          <w:lang w:val="x-none"/>
        </w:rPr>
        <w:t>ГИТИС) – 40 чел.,</w:t>
      </w:r>
      <w:r w:rsidR="006D43AA">
        <w:rPr>
          <w:szCs w:val="28"/>
        </w:rPr>
        <w:t xml:space="preserve"> </w:t>
      </w:r>
      <w:r w:rsidRPr="00CF51C9">
        <w:rPr>
          <w:szCs w:val="28"/>
          <w:lang w:val="x-none"/>
        </w:rPr>
        <w:t>Московской государстве</w:t>
      </w:r>
      <w:r w:rsidR="00361A8A">
        <w:rPr>
          <w:szCs w:val="28"/>
          <w:lang w:val="x-none"/>
        </w:rPr>
        <w:t>нной академии хореографии</w:t>
      </w:r>
      <w:r w:rsidRPr="00CF51C9">
        <w:rPr>
          <w:szCs w:val="28"/>
          <w:lang w:val="x-none"/>
        </w:rPr>
        <w:t xml:space="preserve"> – 10 чел.</w:t>
      </w:r>
      <w:r w:rsidR="006D43AA">
        <w:rPr>
          <w:szCs w:val="28"/>
        </w:rPr>
        <w:t xml:space="preserve">, </w:t>
      </w:r>
      <w:r w:rsidRPr="00CF51C9">
        <w:rPr>
          <w:szCs w:val="28"/>
          <w:lang w:val="x-none"/>
        </w:rPr>
        <w:t>Ак</w:t>
      </w:r>
      <w:r w:rsidR="00361A8A">
        <w:rPr>
          <w:szCs w:val="28"/>
          <w:lang w:val="x-none"/>
        </w:rPr>
        <w:t>адемии Русского балета им. А.Я. </w:t>
      </w:r>
      <w:r w:rsidRPr="00CF51C9">
        <w:rPr>
          <w:szCs w:val="28"/>
          <w:lang w:val="x-none"/>
        </w:rPr>
        <w:t>Ва</w:t>
      </w:r>
      <w:r w:rsidR="00361A8A">
        <w:rPr>
          <w:szCs w:val="28"/>
          <w:lang w:val="x-none"/>
        </w:rPr>
        <w:t>гановой – 10 </w:t>
      </w:r>
      <w:r w:rsidRPr="00CF51C9">
        <w:rPr>
          <w:szCs w:val="28"/>
          <w:lang w:val="x-none"/>
        </w:rPr>
        <w:t>чел.</w:t>
      </w:r>
    </w:p>
    <w:p w:rsidR="005C7D7B" w:rsidRDefault="005C7D7B" w:rsidP="005C7D7B">
      <w:pPr>
        <w:rPr>
          <w:szCs w:val="28"/>
        </w:rPr>
      </w:pPr>
      <w:r>
        <w:rPr>
          <w:szCs w:val="28"/>
        </w:rPr>
        <w:t>Наиболее востребованными направлениями стали менеджмент и маркетинг в сфере культуры, инклюзивное образование в области искусства, а также проектирование и организация виртуальных выставок в учреждениях культуры, продвижение информационных продуктов в электронной среде, современные технологии художественного оформления спектакля и многие другие.</w:t>
      </w:r>
    </w:p>
    <w:p w:rsidR="00C70E31" w:rsidRDefault="00EC25E3" w:rsidP="00C70E31">
      <w:pPr>
        <w:rPr>
          <w:szCs w:val="28"/>
          <w:highlight w:val="yellow"/>
        </w:rPr>
      </w:pPr>
      <w:r>
        <w:rPr>
          <w:szCs w:val="28"/>
        </w:rPr>
        <w:t>В 2021 году п</w:t>
      </w:r>
      <w:r w:rsidR="00C70E31">
        <w:rPr>
          <w:szCs w:val="28"/>
        </w:rPr>
        <w:t>овысили квалификацию 909 </w:t>
      </w:r>
      <w:r w:rsidR="00C70E31" w:rsidRPr="002A503C">
        <w:rPr>
          <w:szCs w:val="28"/>
        </w:rPr>
        <w:t xml:space="preserve">человек из муниципальных учреждений и </w:t>
      </w:r>
      <w:r w:rsidR="00C70E31">
        <w:rPr>
          <w:szCs w:val="28"/>
        </w:rPr>
        <w:t>142 человека</w:t>
      </w:r>
      <w:r w:rsidR="00C70E31" w:rsidRPr="002A503C">
        <w:rPr>
          <w:szCs w:val="28"/>
        </w:rPr>
        <w:t xml:space="preserve"> из учреждений, подведомственных Министерству культуры Республики Башкортостан.</w:t>
      </w:r>
      <w:r w:rsidR="00C70E31" w:rsidRPr="002A503C">
        <w:rPr>
          <w:szCs w:val="28"/>
          <w:highlight w:val="yellow"/>
        </w:rPr>
        <w:t xml:space="preserve"> </w:t>
      </w:r>
    </w:p>
    <w:p w:rsidR="005C7D7B" w:rsidRPr="00D2322D" w:rsidRDefault="005C7D7B" w:rsidP="006D43AA">
      <w:pPr>
        <w:rPr>
          <w:szCs w:val="28"/>
        </w:rPr>
      </w:pPr>
    </w:p>
    <w:p w:rsidR="00B0723D" w:rsidRDefault="00C84CF7" w:rsidP="009353E4">
      <w:pPr>
        <w:rPr>
          <w:szCs w:val="28"/>
          <w:lang w:val="x-none"/>
        </w:rPr>
      </w:pPr>
      <w:r w:rsidRPr="006D43AA">
        <w:rPr>
          <w:szCs w:val="28"/>
          <w:u w:val="single"/>
        </w:rPr>
        <w:t>В 2022 году</w:t>
      </w:r>
      <w:r w:rsidRPr="00C84CF7">
        <w:rPr>
          <w:szCs w:val="28"/>
        </w:rPr>
        <w:t xml:space="preserve"> </w:t>
      </w:r>
      <w:r w:rsidR="003270AF">
        <w:rPr>
          <w:szCs w:val="28"/>
        </w:rPr>
        <w:t xml:space="preserve">повысили квалификацию </w:t>
      </w:r>
      <w:r w:rsidRPr="00C84CF7">
        <w:rPr>
          <w:b/>
          <w:szCs w:val="28"/>
        </w:rPr>
        <w:t>1162</w:t>
      </w:r>
      <w:r w:rsidR="006D43AA">
        <w:rPr>
          <w:b/>
          <w:szCs w:val="28"/>
        </w:rPr>
        <w:t xml:space="preserve"> </w:t>
      </w:r>
      <w:r w:rsidRPr="00130BC1">
        <w:rPr>
          <w:b/>
          <w:szCs w:val="28"/>
        </w:rPr>
        <w:t>работника</w:t>
      </w:r>
      <w:r w:rsidRPr="00C84CF7">
        <w:rPr>
          <w:szCs w:val="28"/>
        </w:rPr>
        <w:t xml:space="preserve"> сферы культуры Республики Башкортостан </w:t>
      </w:r>
      <w:r w:rsidR="00130BC1" w:rsidRPr="006D43AA">
        <w:rPr>
          <w:szCs w:val="28"/>
        </w:rPr>
        <w:t>(100%</w:t>
      </w:r>
      <w:r w:rsidR="00EC25E3">
        <w:rPr>
          <w:szCs w:val="28"/>
        </w:rPr>
        <w:t xml:space="preserve"> от установленной квоты</w:t>
      </w:r>
      <w:r w:rsidR="00130BC1" w:rsidRPr="006D43AA">
        <w:rPr>
          <w:szCs w:val="28"/>
        </w:rPr>
        <w:t xml:space="preserve">) </w:t>
      </w:r>
      <w:r w:rsidRPr="00C84CF7">
        <w:rPr>
          <w:szCs w:val="28"/>
        </w:rPr>
        <w:t>на базе четырнадцати Центров:</w:t>
      </w:r>
      <w:r w:rsidR="006D43AA">
        <w:rPr>
          <w:szCs w:val="28"/>
        </w:rPr>
        <w:t xml:space="preserve"> </w:t>
      </w:r>
      <w:r w:rsidR="009353E4" w:rsidRPr="00C84CF7">
        <w:rPr>
          <w:szCs w:val="28"/>
        </w:rPr>
        <w:t xml:space="preserve">Краснодарский государственный институт культуры – 273 </w:t>
      </w:r>
      <w:r w:rsidR="009353E4" w:rsidRPr="00C84CF7">
        <w:rPr>
          <w:szCs w:val="28"/>
          <w:lang w:val="x-none"/>
        </w:rPr>
        <w:t>чел.,</w:t>
      </w:r>
      <w:r w:rsidR="009353E4">
        <w:rPr>
          <w:szCs w:val="28"/>
        </w:rPr>
        <w:t xml:space="preserve"> </w:t>
      </w:r>
      <w:r w:rsidR="009353E4" w:rsidRPr="00C84CF7">
        <w:rPr>
          <w:szCs w:val="28"/>
        </w:rPr>
        <w:t xml:space="preserve">Московский государственный институт культуры – 224 </w:t>
      </w:r>
      <w:r w:rsidR="009353E4" w:rsidRPr="00C84CF7">
        <w:rPr>
          <w:szCs w:val="28"/>
          <w:lang w:val="x-none"/>
        </w:rPr>
        <w:t>чел.,</w:t>
      </w:r>
      <w:r w:rsidR="009353E4">
        <w:rPr>
          <w:szCs w:val="28"/>
        </w:rPr>
        <w:t xml:space="preserve"> </w:t>
      </w:r>
      <w:r w:rsidRPr="00C84CF7">
        <w:rPr>
          <w:szCs w:val="28"/>
        </w:rPr>
        <w:t xml:space="preserve">Российская академия музыки имени Гнесиных – 140 </w:t>
      </w:r>
      <w:r w:rsidRPr="00C84CF7">
        <w:rPr>
          <w:szCs w:val="28"/>
          <w:lang w:val="x-none"/>
        </w:rPr>
        <w:t>чел.,</w:t>
      </w:r>
      <w:r w:rsidR="006D43AA">
        <w:rPr>
          <w:szCs w:val="28"/>
        </w:rPr>
        <w:t xml:space="preserve"> </w:t>
      </w:r>
      <w:r w:rsidR="009353E4" w:rsidRPr="00C84CF7">
        <w:rPr>
          <w:szCs w:val="28"/>
        </w:rPr>
        <w:t xml:space="preserve">Пермский государственный институт культуры – 131 </w:t>
      </w:r>
      <w:r w:rsidR="009353E4" w:rsidRPr="00C84CF7">
        <w:rPr>
          <w:szCs w:val="28"/>
          <w:lang w:val="x-none"/>
        </w:rPr>
        <w:t>чел.</w:t>
      </w:r>
      <w:r w:rsidR="009353E4">
        <w:rPr>
          <w:szCs w:val="28"/>
        </w:rPr>
        <w:t>,</w:t>
      </w:r>
      <w:r w:rsidR="009353E4" w:rsidRPr="009353E4">
        <w:rPr>
          <w:szCs w:val="28"/>
        </w:rPr>
        <w:t xml:space="preserve"> </w:t>
      </w:r>
      <w:r w:rsidRPr="00C84CF7">
        <w:rPr>
          <w:szCs w:val="28"/>
        </w:rPr>
        <w:t>Сибирский государственный институт искусств имени Дмитрия Хворостовского</w:t>
      </w:r>
      <w:r w:rsidR="009353E4">
        <w:rPr>
          <w:szCs w:val="28"/>
        </w:rPr>
        <w:t xml:space="preserve"> – 83 </w:t>
      </w:r>
      <w:r w:rsidRPr="00C84CF7">
        <w:rPr>
          <w:szCs w:val="28"/>
          <w:lang w:val="x-none"/>
        </w:rPr>
        <w:t>чел.,</w:t>
      </w:r>
      <w:r w:rsidR="006D43AA">
        <w:rPr>
          <w:szCs w:val="28"/>
        </w:rPr>
        <w:t xml:space="preserve"> </w:t>
      </w:r>
      <w:r w:rsidR="009353E4" w:rsidRPr="00C84CF7">
        <w:rPr>
          <w:szCs w:val="28"/>
        </w:rPr>
        <w:t xml:space="preserve">Казанский государственный институт культуры – 71 </w:t>
      </w:r>
      <w:r w:rsidR="009353E4" w:rsidRPr="00C84CF7">
        <w:rPr>
          <w:szCs w:val="28"/>
          <w:lang w:val="x-none"/>
        </w:rPr>
        <w:t>чел.,</w:t>
      </w:r>
      <w:r w:rsidR="009353E4">
        <w:rPr>
          <w:szCs w:val="28"/>
        </w:rPr>
        <w:t xml:space="preserve"> </w:t>
      </w:r>
      <w:r w:rsidR="009353E4" w:rsidRPr="00C84CF7">
        <w:rPr>
          <w:szCs w:val="28"/>
        </w:rPr>
        <w:t xml:space="preserve">Кемеровский государственный институт культуры – 58 </w:t>
      </w:r>
      <w:r w:rsidR="009353E4" w:rsidRPr="00C84CF7">
        <w:rPr>
          <w:szCs w:val="28"/>
          <w:lang w:val="x-none"/>
        </w:rPr>
        <w:t>чел.,</w:t>
      </w:r>
      <w:r w:rsidR="009353E4">
        <w:rPr>
          <w:szCs w:val="28"/>
        </w:rPr>
        <w:t xml:space="preserve"> </w:t>
      </w:r>
      <w:r w:rsidRPr="00C84CF7">
        <w:rPr>
          <w:szCs w:val="28"/>
        </w:rPr>
        <w:t xml:space="preserve">Санкт-Петербургский государственный институт культуры – 55 </w:t>
      </w:r>
      <w:r w:rsidRPr="00C84CF7">
        <w:rPr>
          <w:szCs w:val="28"/>
          <w:lang w:val="x-none"/>
        </w:rPr>
        <w:t>чел.,</w:t>
      </w:r>
      <w:r w:rsidR="006D43AA">
        <w:rPr>
          <w:szCs w:val="28"/>
        </w:rPr>
        <w:t xml:space="preserve"> </w:t>
      </w:r>
      <w:r w:rsidR="009353E4" w:rsidRPr="00C84CF7">
        <w:rPr>
          <w:szCs w:val="28"/>
        </w:rPr>
        <w:t xml:space="preserve">Российский институт театрального искусства </w:t>
      </w:r>
      <w:r w:rsidR="009353E4">
        <w:rPr>
          <w:szCs w:val="28"/>
        </w:rPr>
        <w:t>(</w:t>
      </w:r>
      <w:r w:rsidR="009353E4" w:rsidRPr="00C84CF7">
        <w:rPr>
          <w:szCs w:val="28"/>
        </w:rPr>
        <w:t>ГИТИС</w:t>
      </w:r>
      <w:r w:rsidR="009353E4">
        <w:rPr>
          <w:szCs w:val="28"/>
        </w:rPr>
        <w:t>)</w:t>
      </w:r>
      <w:r w:rsidR="009353E4" w:rsidRPr="00C84CF7">
        <w:rPr>
          <w:szCs w:val="28"/>
        </w:rPr>
        <w:t xml:space="preserve"> – 40 </w:t>
      </w:r>
      <w:r w:rsidR="009353E4" w:rsidRPr="00C84CF7">
        <w:rPr>
          <w:szCs w:val="28"/>
          <w:lang w:val="x-none"/>
        </w:rPr>
        <w:t>чел.,</w:t>
      </w:r>
      <w:r w:rsidR="009353E4">
        <w:rPr>
          <w:szCs w:val="28"/>
        </w:rPr>
        <w:t xml:space="preserve"> </w:t>
      </w:r>
      <w:r w:rsidR="009353E4" w:rsidRPr="00C84CF7">
        <w:rPr>
          <w:szCs w:val="28"/>
        </w:rPr>
        <w:t xml:space="preserve">Дальневосточный государственный институт искусств – 37 </w:t>
      </w:r>
      <w:r w:rsidR="009353E4" w:rsidRPr="00C84CF7">
        <w:rPr>
          <w:szCs w:val="28"/>
          <w:lang w:val="x-none"/>
        </w:rPr>
        <w:t>чел.,</w:t>
      </w:r>
      <w:r w:rsidR="009353E4">
        <w:rPr>
          <w:szCs w:val="28"/>
        </w:rPr>
        <w:t xml:space="preserve"> </w:t>
      </w:r>
      <w:r w:rsidR="009353E4" w:rsidRPr="00C84CF7">
        <w:rPr>
          <w:szCs w:val="28"/>
        </w:rPr>
        <w:t xml:space="preserve">Академия Русского балета имени А.Я. Вагановой – 20 </w:t>
      </w:r>
      <w:r w:rsidR="009353E4" w:rsidRPr="00C84CF7">
        <w:rPr>
          <w:szCs w:val="28"/>
          <w:lang w:val="x-none"/>
        </w:rPr>
        <w:t>чел.,</w:t>
      </w:r>
      <w:r w:rsidR="009353E4">
        <w:rPr>
          <w:szCs w:val="28"/>
        </w:rPr>
        <w:t xml:space="preserve"> </w:t>
      </w:r>
      <w:r w:rsidR="009353E4" w:rsidRPr="00C84CF7">
        <w:rPr>
          <w:szCs w:val="28"/>
        </w:rPr>
        <w:t xml:space="preserve">Всероссийский государственный институт кинематографии им. С.А. Герасимова – 11 </w:t>
      </w:r>
      <w:r w:rsidR="009353E4" w:rsidRPr="00C84CF7">
        <w:rPr>
          <w:szCs w:val="28"/>
          <w:lang w:val="x-none"/>
        </w:rPr>
        <w:t>чел.,</w:t>
      </w:r>
      <w:r w:rsidR="009353E4">
        <w:rPr>
          <w:szCs w:val="28"/>
        </w:rPr>
        <w:t xml:space="preserve"> </w:t>
      </w:r>
      <w:r w:rsidR="009353E4" w:rsidRPr="00C84CF7">
        <w:rPr>
          <w:szCs w:val="28"/>
        </w:rPr>
        <w:lastRenderedPageBreak/>
        <w:t xml:space="preserve">Российская государственная специализированная академия искусств – 10 </w:t>
      </w:r>
      <w:r w:rsidR="009353E4" w:rsidRPr="00C84CF7">
        <w:rPr>
          <w:szCs w:val="28"/>
          <w:lang w:val="x-none"/>
        </w:rPr>
        <w:t>чел.,</w:t>
      </w:r>
      <w:r w:rsidR="009353E4" w:rsidRPr="009353E4">
        <w:rPr>
          <w:szCs w:val="28"/>
        </w:rPr>
        <w:t xml:space="preserve"> </w:t>
      </w:r>
      <w:r w:rsidR="009353E4" w:rsidRPr="00C84CF7">
        <w:rPr>
          <w:szCs w:val="28"/>
        </w:rPr>
        <w:t xml:space="preserve">Российская государственная библиотека – 9 </w:t>
      </w:r>
      <w:r w:rsidR="009353E4">
        <w:rPr>
          <w:szCs w:val="28"/>
          <w:lang w:val="x-none"/>
        </w:rPr>
        <w:t>чел.</w:t>
      </w:r>
    </w:p>
    <w:p w:rsidR="005C7D7B" w:rsidRDefault="005C7D7B" w:rsidP="005C7D7B">
      <w:pPr>
        <w:rPr>
          <w:szCs w:val="28"/>
        </w:rPr>
      </w:pPr>
      <w:r w:rsidRPr="0041045E">
        <w:rPr>
          <w:szCs w:val="28"/>
        </w:rPr>
        <w:t>Работники повысили квалификацию</w:t>
      </w:r>
      <w:r w:rsidR="00AB254B" w:rsidRPr="0041045E">
        <w:rPr>
          <w:szCs w:val="28"/>
        </w:rPr>
        <w:t xml:space="preserve"> </w:t>
      </w:r>
      <w:r w:rsidR="00C70E31">
        <w:rPr>
          <w:szCs w:val="28"/>
        </w:rPr>
        <w:t xml:space="preserve">по </w:t>
      </w:r>
      <w:r w:rsidR="008B4688">
        <w:rPr>
          <w:szCs w:val="28"/>
        </w:rPr>
        <w:t xml:space="preserve">следующим </w:t>
      </w:r>
      <w:r w:rsidR="00C70E31">
        <w:rPr>
          <w:szCs w:val="28"/>
        </w:rPr>
        <w:t xml:space="preserve">направлениям: </w:t>
      </w:r>
      <w:r w:rsidR="00AB254B" w:rsidRPr="0041045E">
        <w:rPr>
          <w:szCs w:val="28"/>
        </w:rPr>
        <w:t>инклюзивное образование в области музыкального искусства, менеджмент и маркетинг в сфере культуры, государственная культурная политика современной России, современные технологии и практики муниципальной общедоступной библиотеки, инновационные подходы к организации экскурсионной деятельности, мультимедийные технологии в современном музее</w:t>
      </w:r>
      <w:r w:rsidR="00C70E31">
        <w:rPr>
          <w:szCs w:val="28"/>
        </w:rPr>
        <w:t>,</w:t>
      </w:r>
      <w:r w:rsidR="004E1FE8" w:rsidRPr="0041045E">
        <w:rPr>
          <w:szCs w:val="28"/>
        </w:rPr>
        <w:t xml:space="preserve"> </w:t>
      </w:r>
      <w:r w:rsidR="00AB254B" w:rsidRPr="0041045E">
        <w:rPr>
          <w:szCs w:val="28"/>
        </w:rPr>
        <w:t>современные технологии художественного оформления спектакля и многи</w:t>
      </w:r>
      <w:r w:rsidR="00C70E31">
        <w:rPr>
          <w:szCs w:val="28"/>
        </w:rPr>
        <w:t>м</w:t>
      </w:r>
      <w:r w:rsidR="00AB254B" w:rsidRPr="0041045E">
        <w:rPr>
          <w:szCs w:val="28"/>
        </w:rPr>
        <w:t xml:space="preserve"> други</w:t>
      </w:r>
      <w:r w:rsidR="00C70E31">
        <w:rPr>
          <w:szCs w:val="28"/>
        </w:rPr>
        <w:t>м</w:t>
      </w:r>
      <w:r w:rsidR="0041045E">
        <w:rPr>
          <w:szCs w:val="28"/>
        </w:rPr>
        <w:t>.</w:t>
      </w:r>
    </w:p>
    <w:p w:rsidR="00F477A2" w:rsidRDefault="00F477A2" w:rsidP="00F477A2">
      <w:pPr>
        <w:rPr>
          <w:szCs w:val="28"/>
          <w:highlight w:val="yellow"/>
        </w:rPr>
      </w:pPr>
      <w:r>
        <w:rPr>
          <w:szCs w:val="28"/>
        </w:rPr>
        <w:t>В 2022 году обучились 990 </w:t>
      </w:r>
      <w:r w:rsidRPr="002A503C">
        <w:rPr>
          <w:szCs w:val="28"/>
        </w:rPr>
        <w:t xml:space="preserve">человек из муниципальных учреждений и </w:t>
      </w:r>
      <w:r>
        <w:rPr>
          <w:szCs w:val="28"/>
        </w:rPr>
        <w:t>172 человека</w:t>
      </w:r>
      <w:r w:rsidRPr="002A503C">
        <w:rPr>
          <w:szCs w:val="28"/>
        </w:rPr>
        <w:t xml:space="preserve"> из учреждений, подведомственных Министерству культуры Республики Башкортостан.</w:t>
      </w:r>
      <w:r w:rsidRPr="002A503C">
        <w:rPr>
          <w:szCs w:val="28"/>
          <w:highlight w:val="yellow"/>
        </w:rPr>
        <w:t xml:space="preserve"> </w:t>
      </w:r>
    </w:p>
    <w:p w:rsidR="00361A8A" w:rsidRPr="00D2322D" w:rsidRDefault="00361A8A" w:rsidP="00F477A2">
      <w:pPr>
        <w:rPr>
          <w:szCs w:val="28"/>
          <w:highlight w:val="yellow"/>
        </w:rPr>
      </w:pPr>
    </w:p>
    <w:p w:rsidR="00B959AA" w:rsidRPr="00B959AA" w:rsidRDefault="00B959AA" w:rsidP="009353E4">
      <w:pPr>
        <w:rPr>
          <w:szCs w:val="28"/>
        </w:rPr>
      </w:pPr>
      <w:r>
        <w:rPr>
          <w:szCs w:val="28"/>
          <w:u w:val="single"/>
        </w:rPr>
        <w:t>В 2023</w:t>
      </w:r>
      <w:r w:rsidRPr="006D43AA">
        <w:rPr>
          <w:szCs w:val="28"/>
          <w:u w:val="single"/>
        </w:rPr>
        <w:t xml:space="preserve"> году</w:t>
      </w:r>
      <w:r w:rsidRPr="00C84CF7">
        <w:rPr>
          <w:szCs w:val="28"/>
        </w:rPr>
        <w:t xml:space="preserve"> </w:t>
      </w:r>
      <w:r w:rsidR="00361A8A">
        <w:rPr>
          <w:szCs w:val="28"/>
        </w:rPr>
        <w:t>повысили квалификацию</w:t>
      </w:r>
      <w:r>
        <w:rPr>
          <w:szCs w:val="28"/>
        </w:rPr>
        <w:t xml:space="preserve"> </w:t>
      </w:r>
      <w:r w:rsidRPr="00C84CF7">
        <w:rPr>
          <w:b/>
          <w:szCs w:val="28"/>
        </w:rPr>
        <w:t>1162</w:t>
      </w:r>
      <w:r>
        <w:rPr>
          <w:b/>
          <w:szCs w:val="28"/>
        </w:rPr>
        <w:t xml:space="preserve"> </w:t>
      </w:r>
      <w:r w:rsidRPr="00130BC1">
        <w:rPr>
          <w:b/>
          <w:szCs w:val="28"/>
        </w:rPr>
        <w:t>работника</w:t>
      </w:r>
      <w:r w:rsidRPr="00C84CF7">
        <w:rPr>
          <w:szCs w:val="28"/>
        </w:rPr>
        <w:t xml:space="preserve"> сферы культуры Республики Башкортостан </w:t>
      </w:r>
      <w:r w:rsidRPr="006D43AA">
        <w:rPr>
          <w:szCs w:val="28"/>
        </w:rPr>
        <w:t>(100%</w:t>
      </w:r>
      <w:r w:rsidR="00EC25E3">
        <w:rPr>
          <w:szCs w:val="28"/>
        </w:rPr>
        <w:t xml:space="preserve"> от установленной квоты</w:t>
      </w:r>
      <w:r w:rsidRPr="006D43AA">
        <w:rPr>
          <w:szCs w:val="28"/>
        </w:rPr>
        <w:t xml:space="preserve">) </w:t>
      </w:r>
      <w:r w:rsidRPr="00C84CF7">
        <w:rPr>
          <w:szCs w:val="28"/>
        </w:rPr>
        <w:t>на базе четырнадцати Центров:</w:t>
      </w:r>
      <w:r w:rsidRPr="00B959AA">
        <w:rPr>
          <w:b/>
          <w:sz w:val="24"/>
          <w:szCs w:val="24"/>
          <w:lang w:eastAsia="ru-RU"/>
        </w:rPr>
        <w:t xml:space="preserve"> </w:t>
      </w:r>
      <w:r w:rsidR="009353E4" w:rsidRPr="00B959AA">
        <w:rPr>
          <w:szCs w:val="28"/>
        </w:rPr>
        <w:t>Санкт-Петербургский государстве</w:t>
      </w:r>
      <w:r w:rsidR="009353E4">
        <w:rPr>
          <w:szCs w:val="28"/>
        </w:rPr>
        <w:t xml:space="preserve">нный институт культуры </w:t>
      </w:r>
      <w:r w:rsidR="009353E4" w:rsidRPr="00B959AA">
        <w:rPr>
          <w:szCs w:val="28"/>
        </w:rPr>
        <w:t>– 260 чел.,</w:t>
      </w:r>
      <w:r w:rsidR="009353E4">
        <w:rPr>
          <w:szCs w:val="28"/>
        </w:rPr>
        <w:t xml:space="preserve"> </w:t>
      </w:r>
      <w:r w:rsidR="009353E4" w:rsidRPr="00B959AA">
        <w:rPr>
          <w:szCs w:val="28"/>
        </w:rPr>
        <w:t>Российская академия музыки им</w:t>
      </w:r>
      <w:r w:rsidR="009353E4">
        <w:rPr>
          <w:szCs w:val="28"/>
        </w:rPr>
        <w:t xml:space="preserve">ени Гнесиных </w:t>
      </w:r>
      <w:r w:rsidR="009353E4" w:rsidRPr="00B959AA">
        <w:rPr>
          <w:szCs w:val="28"/>
        </w:rPr>
        <w:t>– 215 чел.,</w:t>
      </w:r>
      <w:r w:rsidR="009353E4">
        <w:rPr>
          <w:szCs w:val="28"/>
        </w:rPr>
        <w:t xml:space="preserve"> </w:t>
      </w:r>
      <w:r w:rsidR="009353E4" w:rsidRPr="00B959AA">
        <w:rPr>
          <w:szCs w:val="28"/>
        </w:rPr>
        <w:t>Пермский государс</w:t>
      </w:r>
      <w:r w:rsidR="009353E4">
        <w:rPr>
          <w:szCs w:val="28"/>
        </w:rPr>
        <w:t xml:space="preserve">твенный институт искусств – </w:t>
      </w:r>
      <w:r w:rsidR="009353E4" w:rsidRPr="00B959AA">
        <w:rPr>
          <w:szCs w:val="28"/>
        </w:rPr>
        <w:t>134 чел.,</w:t>
      </w:r>
      <w:r w:rsidR="009353E4">
        <w:rPr>
          <w:szCs w:val="28"/>
        </w:rPr>
        <w:t xml:space="preserve"> </w:t>
      </w:r>
      <w:r w:rsidR="009353E4" w:rsidRPr="00B959AA">
        <w:rPr>
          <w:szCs w:val="28"/>
        </w:rPr>
        <w:t>Московский государственный институт иску</w:t>
      </w:r>
      <w:r w:rsidR="009353E4">
        <w:rPr>
          <w:szCs w:val="28"/>
        </w:rPr>
        <w:t>сств – 119 </w:t>
      </w:r>
      <w:r w:rsidR="009353E4" w:rsidRPr="00B959AA">
        <w:rPr>
          <w:szCs w:val="28"/>
        </w:rPr>
        <w:t>чел.,</w:t>
      </w:r>
      <w:r w:rsidR="009353E4">
        <w:rPr>
          <w:szCs w:val="28"/>
        </w:rPr>
        <w:t xml:space="preserve"> </w:t>
      </w:r>
      <w:r w:rsidR="009353E4" w:rsidRPr="00B959AA">
        <w:rPr>
          <w:szCs w:val="28"/>
        </w:rPr>
        <w:t>Челябинский государс</w:t>
      </w:r>
      <w:r w:rsidR="009353E4">
        <w:rPr>
          <w:szCs w:val="28"/>
        </w:rPr>
        <w:t>твенный институт культуры</w:t>
      </w:r>
      <w:r w:rsidR="009353E4" w:rsidRPr="00B959AA">
        <w:rPr>
          <w:szCs w:val="28"/>
        </w:rPr>
        <w:t xml:space="preserve"> – 104 чел.</w:t>
      </w:r>
      <w:r w:rsidR="009353E4">
        <w:rPr>
          <w:szCs w:val="28"/>
        </w:rPr>
        <w:t>,</w:t>
      </w:r>
      <w:r w:rsidR="009353E4" w:rsidRPr="009353E4">
        <w:rPr>
          <w:szCs w:val="28"/>
        </w:rPr>
        <w:t xml:space="preserve"> </w:t>
      </w:r>
      <w:r w:rsidR="009353E4" w:rsidRPr="00B959AA">
        <w:rPr>
          <w:szCs w:val="28"/>
        </w:rPr>
        <w:t>Казанский государств</w:t>
      </w:r>
      <w:r w:rsidR="009353E4">
        <w:rPr>
          <w:szCs w:val="28"/>
        </w:rPr>
        <w:t>енный институт искусств</w:t>
      </w:r>
      <w:r w:rsidR="009353E4" w:rsidRPr="00B959AA">
        <w:rPr>
          <w:szCs w:val="28"/>
        </w:rPr>
        <w:t xml:space="preserve"> – 94 чел.,</w:t>
      </w:r>
      <w:r w:rsidR="009353E4">
        <w:rPr>
          <w:szCs w:val="28"/>
        </w:rPr>
        <w:t xml:space="preserve"> </w:t>
      </w:r>
      <w:r w:rsidR="009353E4" w:rsidRPr="00B959AA">
        <w:rPr>
          <w:szCs w:val="28"/>
        </w:rPr>
        <w:t>Дальневосточный государст</w:t>
      </w:r>
      <w:r w:rsidR="009353E4">
        <w:rPr>
          <w:szCs w:val="28"/>
        </w:rPr>
        <w:t>венный институт искусств</w:t>
      </w:r>
      <w:r w:rsidR="009353E4" w:rsidRPr="00B959AA">
        <w:rPr>
          <w:szCs w:val="28"/>
        </w:rPr>
        <w:t xml:space="preserve"> – 77 чел.,</w:t>
      </w:r>
      <w:r w:rsidR="009353E4">
        <w:rPr>
          <w:szCs w:val="28"/>
        </w:rPr>
        <w:t xml:space="preserve"> </w:t>
      </w:r>
      <w:r w:rsidR="009353E4" w:rsidRPr="00B959AA">
        <w:rPr>
          <w:szCs w:val="28"/>
        </w:rPr>
        <w:t>Сибирский государственный институт искусств имен</w:t>
      </w:r>
      <w:r w:rsidR="009353E4">
        <w:rPr>
          <w:szCs w:val="28"/>
        </w:rPr>
        <w:t xml:space="preserve">и Дмитрия Хворостовского </w:t>
      </w:r>
      <w:r w:rsidR="009353E4" w:rsidRPr="00B959AA">
        <w:rPr>
          <w:szCs w:val="28"/>
        </w:rPr>
        <w:t>– 60 чел.,</w:t>
      </w:r>
      <w:r w:rsidR="009353E4">
        <w:rPr>
          <w:szCs w:val="28"/>
        </w:rPr>
        <w:t xml:space="preserve"> </w:t>
      </w:r>
      <w:r w:rsidRPr="00B959AA">
        <w:rPr>
          <w:szCs w:val="28"/>
        </w:rPr>
        <w:t>Всероссийский государственный институт кинематогра</w:t>
      </w:r>
      <w:r>
        <w:rPr>
          <w:szCs w:val="28"/>
        </w:rPr>
        <w:t>фии имени С.А. Герасимова</w:t>
      </w:r>
      <w:r w:rsidRPr="00B959AA">
        <w:rPr>
          <w:szCs w:val="28"/>
        </w:rPr>
        <w:t xml:space="preserve"> – 36 чел.,</w:t>
      </w:r>
      <w:r>
        <w:rPr>
          <w:szCs w:val="28"/>
        </w:rPr>
        <w:t xml:space="preserve"> </w:t>
      </w:r>
      <w:r w:rsidRPr="00B959AA">
        <w:rPr>
          <w:szCs w:val="28"/>
        </w:rPr>
        <w:t>Российский ин</w:t>
      </w:r>
      <w:r w:rsidR="00361A8A">
        <w:rPr>
          <w:szCs w:val="28"/>
        </w:rPr>
        <w:t>ститут театрального искусства (</w:t>
      </w:r>
      <w:r w:rsidRPr="00B959AA">
        <w:rPr>
          <w:szCs w:val="28"/>
        </w:rPr>
        <w:t>ГИТИС</w:t>
      </w:r>
      <w:r w:rsidR="00361A8A">
        <w:rPr>
          <w:szCs w:val="28"/>
        </w:rPr>
        <w:t>)</w:t>
      </w:r>
      <w:r w:rsidRPr="00B959AA">
        <w:rPr>
          <w:szCs w:val="28"/>
        </w:rPr>
        <w:t xml:space="preserve"> – 30 чел., </w:t>
      </w:r>
      <w:r w:rsidR="009353E4" w:rsidRPr="00B959AA">
        <w:rPr>
          <w:szCs w:val="28"/>
        </w:rPr>
        <w:t xml:space="preserve">Саратовская государственная консерватория </w:t>
      </w:r>
      <w:r w:rsidR="009353E4">
        <w:rPr>
          <w:szCs w:val="28"/>
        </w:rPr>
        <w:t xml:space="preserve">имени Л.В. Собинова </w:t>
      </w:r>
      <w:r w:rsidR="009353E4" w:rsidRPr="00B959AA">
        <w:rPr>
          <w:szCs w:val="28"/>
        </w:rPr>
        <w:t>– 20 чел.,</w:t>
      </w:r>
      <w:r w:rsidR="009353E4">
        <w:rPr>
          <w:szCs w:val="28"/>
        </w:rPr>
        <w:t xml:space="preserve"> </w:t>
      </w:r>
      <w:r w:rsidR="009353E4" w:rsidRPr="00B959AA">
        <w:rPr>
          <w:szCs w:val="28"/>
        </w:rPr>
        <w:t>Академия Русского балета имени А.Я. Ваг</w:t>
      </w:r>
      <w:r w:rsidR="009353E4">
        <w:rPr>
          <w:szCs w:val="28"/>
        </w:rPr>
        <w:t xml:space="preserve">ановой </w:t>
      </w:r>
      <w:r w:rsidR="009353E4" w:rsidRPr="00B959AA">
        <w:rPr>
          <w:szCs w:val="28"/>
        </w:rPr>
        <w:t>– 5 чел.,</w:t>
      </w:r>
      <w:r w:rsidR="009353E4">
        <w:rPr>
          <w:szCs w:val="28"/>
        </w:rPr>
        <w:t xml:space="preserve"> </w:t>
      </w:r>
      <w:r w:rsidR="009353E4" w:rsidRPr="00B959AA">
        <w:rPr>
          <w:szCs w:val="28"/>
        </w:rPr>
        <w:t>Российская государственная библиотека</w:t>
      </w:r>
      <w:r w:rsidR="009353E4">
        <w:rPr>
          <w:szCs w:val="28"/>
        </w:rPr>
        <w:t xml:space="preserve"> </w:t>
      </w:r>
      <w:r w:rsidR="009353E4" w:rsidRPr="00B959AA">
        <w:rPr>
          <w:szCs w:val="28"/>
        </w:rPr>
        <w:t>– 5 чел.,</w:t>
      </w:r>
      <w:r w:rsidR="009353E4">
        <w:rPr>
          <w:szCs w:val="28"/>
        </w:rPr>
        <w:t xml:space="preserve"> </w:t>
      </w:r>
      <w:r w:rsidRPr="00B959AA">
        <w:rPr>
          <w:szCs w:val="28"/>
        </w:rPr>
        <w:t>Кемеровский государств</w:t>
      </w:r>
      <w:r>
        <w:rPr>
          <w:szCs w:val="28"/>
        </w:rPr>
        <w:t xml:space="preserve">енный институт искусств </w:t>
      </w:r>
      <w:r w:rsidR="009353E4">
        <w:rPr>
          <w:szCs w:val="28"/>
        </w:rPr>
        <w:t>– 3 чел.</w:t>
      </w:r>
    </w:p>
    <w:p w:rsidR="00ED6609" w:rsidRPr="00FB260C" w:rsidRDefault="00387865" w:rsidP="00FB260C">
      <w:pPr>
        <w:rPr>
          <w:szCs w:val="28"/>
          <w:lang w:val="ba-RU"/>
        </w:rPr>
      </w:pPr>
      <w:r>
        <w:rPr>
          <w:szCs w:val="28"/>
        </w:rPr>
        <w:t>Наиболее востребованными направлениями стали</w:t>
      </w:r>
      <w:r w:rsidR="007E3AB9">
        <w:rPr>
          <w:szCs w:val="28"/>
        </w:rPr>
        <w:t>:</w:t>
      </w:r>
      <w:r w:rsidR="00785F67">
        <w:rPr>
          <w:szCs w:val="28"/>
        </w:rPr>
        <w:t xml:space="preserve"> </w:t>
      </w:r>
      <w:r w:rsidR="00136415">
        <w:rPr>
          <w:szCs w:val="28"/>
          <w:lang w:val="ba-RU"/>
        </w:rPr>
        <w:t xml:space="preserve">интерактивные технологии в музыкальном образовании, </w:t>
      </w:r>
      <w:r w:rsidR="00ED6609" w:rsidRPr="00136415">
        <w:rPr>
          <w:szCs w:val="28"/>
        </w:rPr>
        <w:t xml:space="preserve">менеджмент и маркетинг в сфере культуры, инклюзивное образование в области </w:t>
      </w:r>
      <w:r w:rsidR="00FB260C" w:rsidRPr="00136415">
        <w:rPr>
          <w:szCs w:val="28"/>
          <w:lang w:val="ba-RU"/>
        </w:rPr>
        <w:t xml:space="preserve">музыкального </w:t>
      </w:r>
      <w:r w:rsidR="00ED6609" w:rsidRPr="00136415">
        <w:rPr>
          <w:szCs w:val="28"/>
        </w:rPr>
        <w:t>искусства, проектирование и организация виртуальных выставок в учреждениях культуры, продвижение информационных продуктов в электронной среде, современные технологии художественного оформления спектакля</w:t>
      </w:r>
      <w:r w:rsidR="00FB260C" w:rsidRPr="00136415">
        <w:rPr>
          <w:szCs w:val="28"/>
          <w:lang w:val="ba-RU"/>
        </w:rPr>
        <w:t>, цифровые технологии, социальные сети и мультимедийный контент</w:t>
      </w:r>
      <w:r w:rsidR="00ED6609" w:rsidRPr="00136415">
        <w:rPr>
          <w:szCs w:val="28"/>
        </w:rPr>
        <w:t>и</w:t>
      </w:r>
      <w:r w:rsidR="00136415" w:rsidRPr="00136415">
        <w:rPr>
          <w:szCs w:val="28"/>
          <w:lang w:val="ba-RU"/>
        </w:rPr>
        <w:t>, мониторинг и прогнозирование деятельности, обеспечение информационной безопасности и защиты информации</w:t>
      </w:r>
      <w:r w:rsidR="00ED6609" w:rsidRPr="00136415">
        <w:rPr>
          <w:szCs w:val="28"/>
        </w:rPr>
        <w:t xml:space="preserve"> многи</w:t>
      </w:r>
      <w:r w:rsidR="00361A8A">
        <w:rPr>
          <w:szCs w:val="28"/>
        </w:rPr>
        <w:t>м другим</w:t>
      </w:r>
      <w:r w:rsidR="00ED6609" w:rsidRPr="00136415">
        <w:rPr>
          <w:szCs w:val="28"/>
        </w:rPr>
        <w:t>.</w:t>
      </w:r>
    </w:p>
    <w:p w:rsidR="00B959AA" w:rsidRDefault="00ED6609" w:rsidP="00ED6609">
      <w:pPr>
        <w:rPr>
          <w:szCs w:val="28"/>
        </w:rPr>
      </w:pPr>
      <w:r w:rsidRPr="00ED6609">
        <w:rPr>
          <w:szCs w:val="28"/>
        </w:rPr>
        <w:t>В 2023 году повысили квалификацию 1015 человек из муниципальных учреждений и 147 человек из учреждений, подведомственных Министерству культуры Республики Башкортостан.</w:t>
      </w:r>
    </w:p>
    <w:p w:rsidR="00460907" w:rsidRDefault="00460907" w:rsidP="00ED6609">
      <w:pPr>
        <w:rPr>
          <w:szCs w:val="28"/>
        </w:rPr>
      </w:pPr>
    </w:p>
    <w:p w:rsidR="00460907" w:rsidRPr="00460907" w:rsidRDefault="00460907" w:rsidP="00460907">
      <w:pPr>
        <w:rPr>
          <w:szCs w:val="28"/>
        </w:rPr>
      </w:pPr>
      <w:r>
        <w:rPr>
          <w:szCs w:val="28"/>
          <w:u w:val="single"/>
        </w:rPr>
        <w:t>В 2024</w:t>
      </w:r>
      <w:r w:rsidRPr="00460907">
        <w:rPr>
          <w:szCs w:val="28"/>
          <w:u w:val="single"/>
        </w:rPr>
        <w:t xml:space="preserve"> году</w:t>
      </w:r>
      <w:r w:rsidRPr="00460907">
        <w:rPr>
          <w:szCs w:val="28"/>
        </w:rPr>
        <w:t xml:space="preserve"> повысили квалификацию </w:t>
      </w:r>
      <w:r w:rsidRPr="00460907">
        <w:rPr>
          <w:b/>
          <w:szCs w:val="28"/>
        </w:rPr>
        <w:t>1162 работника</w:t>
      </w:r>
      <w:r w:rsidRPr="00460907">
        <w:rPr>
          <w:szCs w:val="28"/>
        </w:rPr>
        <w:t xml:space="preserve"> сферы культуры Республики Башкортостан (100% от установленной квоты) на базе </w:t>
      </w:r>
      <w:r>
        <w:rPr>
          <w:szCs w:val="28"/>
        </w:rPr>
        <w:t>девятнадцати</w:t>
      </w:r>
      <w:r w:rsidRPr="00460907">
        <w:rPr>
          <w:szCs w:val="28"/>
        </w:rPr>
        <w:t xml:space="preserve"> Центров:</w:t>
      </w:r>
      <w:r w:rsidRPr="00460907">
        <w:t xml:space="preserve"> </w:t>
      </w:r>
      <w:r w:rsidRPr="00460907">
        <w:rPr>
          <w:szCs w:val="28"/>
        </w:rPr>
        <w:t>Пермский государственный инсти</w:t>
      </w:r>
      <w:r>
        <w:rPr>
          <w:szCs w:val="28"/>
        </w:rPr>
        <w:t xml:space="preserve">тут искусств – 260 чел., </w:t>
      </w:r>
      <w:r w:rsidRPr="00460907">
        <w:rPr>
          <w:szCs w:val="28"/>
        </w:rPr>
        <w:t>Российская академия музыки и</w:t>
      </w:r>
      <w:r>
        <w:rPr>
          <w:szCs w:val="28"/>
        </w:rPr>
        <w:t>мени Гнесиных</w:t>
      </w:r>
      <w:r w:rsidRPr="00460907">
        <w:rPr>
          <w:szCs w:val="28"/>
        </w:rPr>
        <w:t xml:space="preserve"> – 149 чел.,</w:t>
      </w:r>
      <w:r>
        <w:rPr>
          <w:szCs w:val="28"/>
        </w:rPr>
        <w:t xml:space="preserve"> </w:t>
      </w:r>
      <w:r w:rsidRPr="00460907">
        <w:rPr>
          <w:szCs w:val="28"/>
        </w:rPr>
        <w:t>Московский государственный институт искусств</w:t>
      </w:r>
      <w:r>
        <w:rPr>
          <w:szCs w:val="28"/>
        </w:rPr>
        <w:t xml:space="preserve"> </w:t>
      </w:r>
      <w:r w:rsidRPr="00460907">
        <w:rPr>
          <w:szCs w:val="28"/>
        </w:rPr>
        <w:t>– 116 чел.,</w:t>
      </w:r>
      <w:r>
        <w:rPr>
          <w:szCs w:val="28"/>
        </w:rPr>
        <w:t xml:space="preserve"> </w:t>
      </w:r>
      <w:r w:rsidRPr="00460907">
        <w:rPr>
          <w:szCs w:val="28"/>
        </w:rPr>
        <w:t>Казанский государственный институт искусств</w:t>
      </w:r>
      <w:r>
        <w:rPr>
          <w:szCs w:val="28"/>
        </w:rPr>
        <w:t xml:space="preserve"> </w:t>
      </w:r>
      <w:r w:rsidRPr="00460907">
        <w:rPr>
          <w:szCs w:val="28"/>
        </w:rPr>
        <w:t>– 106 чел.,</w:t>
      </w:r>
      <w:r>
        <w:rPr>
          <w:szCs w:val="28"/>
        </w:rPr>
        <w:t xml:space="preserve"> </w:t>
      </w:r>
      <w:r w:rsidRPr="00460907">
        <w:rPr>
          <w:szCs w:val="28"/>
        </w:rPr>
        <w:t>Челябинский государственный институт культуры</w:t>
      </w:r>
      <w:r>
        <w:rPr>
          <w:szCs w:val="28"/>
        </w:rPr>
        <w:t xml:space="preserve"> </w:t>
      </w:r>
      <w:r w:rsidRPr="00460907">
        <w:rPr>
          <w:szCs w:val="28"/>
        </w:rPr>
        <w:t>– 89 чел.,</w:t>
      </w:r>
      <w:r>
        <w:rPr>
          <w:szCs w:val="28"/>
        </w:rPr>
        <w:t xml:space="preserve"> </w:t>
      </w:r>
      <w:r w:rsidRPr="00460907">
        <w:rPr>
          <w:szCs w:val="28"/>
        </w:rPr>
        <w:t>Санкт-Петербургский государственный институт культуры</w:t>
      </w:r>
      <w:r>
        <w:rPr>
          <w:szCs w:val="28"/>
        </w:rPr>
        <w:t xml:space="preserve"> </w:t>
      </w:r>
      <w:r w:rsidRPr="00460907">
        <w:rPr>
          <w:szCs w:val="28"/>
        </w:rPr>
        <w:t>– 61 чел.,</w:t>
      </w:r>
      <w:r>
        <w:rPr>
          <w:szCs w:val="28"/>
        </w:rPr>
        <w:t xml:space="preserve"> </w:t>
      </w:r>
      <w:r w:rsidRPr="00460907">
        <w:rPr>
          <w:szCs w:val="28"/>
        </w:rPr>
        <w:t xml:space="preserve">Саратовская государственная </w:t>
      </w:r>
      <w:r w:rsidRPr="00460907">
        <w:rPr>
          <w:szCs w:val="28"/>
        </w:rPr>
        <w:lastRenderedPageBreak/>
        <w:t>консерватория имени Л.В. Собинова</w:t>
      </w:r>
      <w:r>
        <w:rPr>
          <w:szCs w:val="28"/>
        </w:rPr>
        <w:t xml:space="preserve"> </w:t>
      </w:r>
      <w:r w:rsidRPr="00460907">
        <w:rPr>
          <w:szCs w:val="28"/>
        </w:rPr>
        <w:t>– 60 чел.,</w:t>
      </w:r>
      <w:r>
        <w:rPr>
          <w:szCs w:val="28"/>
        </w:rPr>
        <w:t xml:space="preserve"> </w:t>
      </w:r>
      <w:r w:rsidRPr="00460907">
        <w:rPr>
          <w:szCs w:val="28"/>
        </w:rPr>
        <w:t>Сибирский государственный институт искусств имени Дмитрия Хворостовского</w:t>
      </w:r>
      <w:r>
        <w:rPr>
          <w:szCs w:val="28"/>
        </w:rPr>
        <w:t xml:space="preserve"> </w:t>
      </w:r>
      <w:r w:rsidRPr="00460907">
        <w:rPr>
          <w:szCs w:val="28"/>
        </w:rPr>
        <w:t>– 59 чел.,</w:t>
      </w:r>
      <w:r>
        <w:rPr>
          <w:szCs w:val="28"/>
        </w:rPr>
        <w:t xml:space="preserve"> </w:t>
      </w:r>
      <w:r w:rsidRPr="00460907">
        <w:rPr>
          <w:szCs w:val="28"/>
        </w:rPr>
        <w:t>Дальневосточный государственный институт искусств</w:t>
      </w:r>
      <w:r>
        <w:rPr>
          <w:szCs w:val="28"/>
        </w:rPr>
        <w:t xml:space="preserve"> </w:t>
      </w:r>
      <w:r w:rsidRPr="00460907">
        <w:rPr>
          <w:szCs w:val="28"/>
        </w:rPr>
        <w:t>– 50 чел.,</w:t>
      </w:r>
      <w:r>
        <w:rPr>
          <w:szCs w:val="28"/>
        </w:rPr>
        <w:t xml:space="preserve"> </w:t>
      </w:r>
      <w:r w:rsidRPr="00460907">
        <w:rPr>
          <w:szCs w:val="28"/>
        </w:rPr>
        <w:t>Краснодарский государственный институт культуры</w:t>
      </w:r>
      <w:r>
        <w:rPr>
          <w:szCs w:val="28"/>
        </w:rPr>
        <w:t xml:space="preserve"> –</w:t>
      </w:r>
      <w:r w:rsidRPr="00460907">
        <w:rPr>
          <w:szCs w:val="28"/>
        </w:rPr>
        <w:t xml:space="preserve"> 37 чел.,</w:t>
      </w:r>
      <w:r>
        <w:rPr>
          <w:szCs w:val="28"/>
        </w:rPr>
        <w:t xml:space="preserve"> </w:t>
      </w:r>
      <w:r w:rsidRPr="00460907">
        <w:rPr>
          <w:szCs w:val="28"/>
        </w:rPr>
        <w:t>Академия хорового</w:t>
      </w:r>
      <w:r>
        <w:rPr>
          <w:szCs w:val="28"/>
        </w:rPr>
        <w:t xml:space="preserve"> искусства имени В.С. Попова – </w:t>
      </w:r>
      <w:r w:rsidRPr="00460907">
        <w:rPr>
          <w:szCs w:val="28"/>
        </w:rPr>
        <w:t>32 чел.,</w:t>
      </w:r>
      <w:r>
        <w:rPr>
          <w:szCs w:val="28"/>
        </w:rPr>
        <w:t xml:space="preserve"> </w:t>
      </w:r>
      <w:r w:rsidRPr="00460907">
        <w:rPr>
          <w:szCs w:val="28"/>
        </w:rPr>
        <w:t>Всероссийский государственный институт кинематографии имени С.А. Герасимова</w:t>
      </w:r>
      <w:r>
        <w:rPr>
          <w:szCs w:val="28"/>
        </w:rPr>
        <w:t xml:space="preserve"> </w:t>
      </w:r>
      <w:r w:rsidRPr="00460907">
        <w:rPr>
          <w:szCs w:val="28"/>
        </w:rPr>
        <w:t>– 29 чел.,</w:t>
      </w:r>
      <w:r>
        <w:rPr>
          <w:szCs w:val="28"/>
        </w:rPr>
        <w:t xml:space="preserve"> </w:t>
      </w:r>
      <w:r w:rsidRPr="00460907">
        <w:rPr>
          <w:szCs w:val="28"/>
        </w:rPr>
        <w:t>Кемеровский государственный институт искусств</w:t>
      </w:r>
      <w:r>
        <w:rPr>
          <w:szCs w:val="28"/>
        </w:rPr>
        <w:t xml:space="preserve"> </w:t>
      </w:r>
      <w:r w:rsidRPr="00460907">
        <w:rPr>
          <w:szCs w:val="28"/>
        </w:rPr>
        <w:t>– 28 чел.,</w:t>
      </w:r>
      <w:r>
        <w:rPr>
          <w:szCs w:val="28"/>
        </w:rPr>
        <w:t xml:space="preserve"> </w:t>
      </w:r>
      <w:r w:rsidRPr="00460907">
        <w:rPr>
          <w:szCs w:val="28"/>
        </w:rPr>
        <w:t>Академическое музыкальное училище при Московской государственной консерватории имени П.И. Чайковского – 26 чел.,</w:t>
      </w:r>
      <w:r>
        <w:rPr>
          <w:szCs w:val="28"/>
        </w:rPr>
        <w:t xml:space="preserve"> </w:t>
      </w:r>
      <w:r w:rsidRPr="00460907">
        <w:rPr>
          <w:szCs w:val="28"/>
        </w:rPr>
        <w:t>Российский институт театрального искусства – ГИТИС – 23 чел., Московская государственная академия хореографии – 18 чел., Академия Русского балета имени А.Я. Вагановой</w:t>
      </w:r>
      <w:r>
        <w:rPr>
          <w:szCs w:val="28"/>
        </w:rPr>
        <w:t xml:space="preserve"> </w:t>
      </w:r>
      <w:r w:rsidRPr="00460907">
        <w:rPr>
          <w:szCs w:val="28"/>
        </w:rPr>
        <w:t>– 12 чел.,</w:t>
      </w:r>
      <w:r>
        <w:rPr>
          <w:szCs w:val="28"/>
        </w:rPr>
        <w:t xml:space="preserve"> </w:t>
      </w:r>
      <w:r w:rsidRPr="00460907">
        <w:rPr>
          <w:szCs w:val="28"/>
        </w:rPr>
        <w:t>Российская государственная специализированная академия искусств</w:t>
      </w:r>
      <w:r>
        <w:rPr>
          <w:szCs w:val="28"/>
        </w:rPr>
        <w:t xml:space="preserve"> </w:t>
      </w:r>
      <w:r w:rsidRPr="00460907">
        <w:rPr>
          <w:szCs w:val="28"/>
        </w:rPr>
        <w:t>– 4 чел.,</w:t>
      </w:r>
      <w:r>
        <w:rPr>
          <w:szCs w:val="28"/>
        </w:rPr>
        <w:t xml:space="preserve"> </w:t>
      </w:r>
      <w:r w:rsidRPr="00460907">
        <w:rPr>
          <w:szCs w:val="28"/>
        </w:rPr>
        <w:t>Санкт-Петербургский государственный институт кино и телевидения – 3 чел.</w:t>
      </w:r>
    </w:p>
    <w:p w:rsidR="00460907" w:rsidRPr="00460907" w:rsidRDefault="00460907" w:rsidP="00460907">
      <w:pPr>
        <w:rPr>
          <w:szCs w:val="28"/>
        </w:rPr>
      </w:pPr>
      <w:r w:rsidRPr="00460907">
        <w:rPr>
          <w:szCs w:val="28"/>
        </w:rPr>
        <w:t>Наиболее востребованными стали следующие темы: современный хоровой репертуар, инновационные подходы в преподавании музыкально-теоретических дисциплин, совершенствование профессиональных навыков актеров, навыки публичного выступления, интерактивные технологии в музыкальном образовании, менеджмент и маркетинг в сфере культуры, инклюзивное образование в области музыкального искусства, проектирование и организация виртуальных выставок в учреждениях культуры, продвижение информационных продуктов в электронной среде, цифровые технологии, использование социальных сетей и мультимедийного контента, мониторинг и прогнозирование деятельности, а также обеспечение информационной безопасности и защиты информации.</w:t>
      </w:r>
    </w:p>
    <w:p w:rsidR="00460907" w:rsidRPr="00ED6609" w:rsidRDefault="002A77E2" w:rsidP="002A77E2">
      <w:pPr>
        <w:rPr>
          <w:szCs w:val="28"/>
        </w:rPr>
      </w:pPr>
      <w:r>
        <w:rPr>
          <w:szCs w:val="28"/>
        </w:rPr>
        <w:t>В 2024 году повысили квалификацию 1052</w:t>
      </w:r>
      <w:r w:rsidR="00460907" w:rsidRPr="00460907">
        <w:rPr>
          <w:szCs w:val="28"/>
        </w:rPr>
        <w:t xml:space="preserve"> человек</w:t>
      </w:r>
      <w:r>
        <w:rPr>
          <w:szCs w:val="28"/>
        </w:rPr>
        <w:t>а</w:t>
      </w:r>
      <w:r w:rsidR="00460907" w:rsidRPr="00460907">
        <w:rPr>
          <w:szCs w:val="28"/>
        </w:rPr>
        <w:t xml:space="preserve"> и</w:t>
      </w:r>
      <w:r>
        <w:rPr>
          <w:szCs w:val="28"/>
        </w:rPr>
        <w:t>з муниципальных учреждений и 110</w:t>
      </w:r>
      <w:r w:rsidR="00460907" w:rsidRPr="00460907">
        <w:rPr>
          <w:szCs w:val="28"/>
        </w:rPr>
        <w:t xml:space="preserve"> человек из учреждений, подведомственных Министерству культуры Республики Башкортостан.</w:t>
      </w:r>
    </w:p>
    <w:p w:rsidR="00B0723D" w:rsidRPr="00D2322D" w:rsidRDefault="00B0723D" w:rsidP="00ED6609">
      <w:pPr>
        <w:ind w:firstLine="0"/>
        <w:rPr>
          <w:szCs w:val="28"/>
        </w:rPr>
      </w:pPr>
    </w:p>
    <w:p w:rsidR="00DD148D" w:rsidRPr="000B73B2" w:rsidRDefault="0022091E" w:rsidP="00504416">
      <w:pPr>
        <w:rPr>
          <w:szCs w:val="28"/>
        </w:rPr>
      </w:pPr>
      <w:r w:rsidRPr="002A503C">
        <w:rPr>
          <w:szCs w:val="28"/>
        </w:rPr>
        <w:t xml:space="preserve">Формированием групп слушателей на обучение </w:t>
      </w:r>
      <w:r>
        <w:rPr>
          <w:szCs w:val="28"/>
        </w:rPr>
        <w:t xml:space="preserve">в Центрах </w:t>
      </w:r>
      <w:r w:rsidRPr="002A503C">
        <w:rPr>
          <w:szCs w:val="28"/>
        </w:rPr>
        <w:t>занима</w:t>
      </w:r>
      <w:r w:rsidR="002A2AC6">
        <w:rPr>
          <w:szCs w:val="28"/>
        </w:rPr>
        <w:t xml:space="preserve">ются </w:t>
      </w:r>
      <w:r w:rsidRPr="002A503C">
        <w:rPr>
          <w:szCs w:val="28"/>
        </w:rPr>
        <w:t xml:space="preserve">курирующие учреждения: </w:t>
      </w:r>
      <w:r>
        <w:rPr>
          <w:szCs w:val="28"/>
        </w:rPr>
        <w:t xml:space="preserve">ГБУКИ </w:t>
      </w:r>
      <w:r w:rsidRPr="002A503C">
        <w:rPr>
          <w:szCs w:val="28"/>
        </w:rPr>
        <w:t>РУМЦ Минкультуры РБ (образовательные учреждения и театрально-концертные организации</w:t>
      </w:r>
      <w:r w:rsidR="00BF1CA7">
        <w:rPr>
          <w:szCs w:val="28"/>
        </w:rPr>
        <w:t>, сводная информация</w:t>
      </w:r>
      <w:r w:rsidRPr="002A503C">
        <w:rPr>
          <w:szCs w:val="28"/>
        </w:rPr>
        <w:t xml:space="preserve">), Республиканский центр народного творчества (культурно-досуговые учреждения), Национальная библиотека имени А.-З. </w:t>
      </w:r>
      <w:proofErr w:type="spellStart"/>
      <w:r w:rsidRPr="002A503C">
        <w:rPr>
          <w:szCs w:val="28"/>
        </w:rPr>
        <w:t>Валиди</w:t>
      </w:r>
      <w:proofErr w:type="spellEnd"/>
      <w:r w:rsidRPr="002A503C">
        <w:rPr>
          <w:szCs w:val="28"/>
        </w:rPr>
        <w:t xml:space="preserve"> (библиотеки) и Национальный музей Республики Башкортостан (музеи). </w:t>
      </w:r>
    </w:p>
    <w:sectPr w:rsidR="00DD148D" w:rsidRPr="000B73B2" w:rsidSect="00D2322D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22D" w:rsidRDefault="00D2322D" w:rsidP="00D2322D">
      <w:r>
        <w:separator/>
      </w:r>
    </w:p>
  </w:endnote>
  <w:endnote w:type="continuationSeparator" w:id="0">
    <w:p w:rsidR="00D2322D" w:rsidRDefault="00D2322D" w:rsidP="00D2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22D" w:rsidRDefault="00D2322D" w:rsidP="00D2322D">
      <w:r>
        <w:separator/>
      </w:r>
    </w:p>
  </w:footnote>
  <w:footnote w:type="continuationSeparator" w:id="0">
    <w:p w:rsidR="00D2322D" w:rsidRDefault="00D2322D" w:rsidP="00D23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1031463"/>
      <w:docPartObj>
        <w:docPartGallery w:val="Page Numbers (Top of Page)"/>
        <w:docPartUnique/>
      </w:docPartObj>
    </w:sdtPr>
    <w:sdtEndPr/>
    <w:sdtContent>
      <w:p w:rsidR="00D2322D" w:rsidRDefault="00D2322D">
        <w:pPr>
          <w:pStyle w:val="aa"/>
          <w:jc w:val="center"/>
        </w:pPr>
        <w:r w:rsidRPr="00D2322D">
          <w:rPr>
            <w:sz w:val="24"/>
            <w:szCs w:val="24"/>
          </w:rPr>
          <w:fldChar w:fldCharType="begin"/>
        </w:r>
        <w:r w:rsidRPr="00D2322D">
          <w:rPr>
            <w:sz w:val="24"/>
            <w:szCs w:val="24"/>
          </w:rPr>
          <w:instrText>PAGE   \* MERGEFORMAT</w:instrText>
        </w:r>
        <w:r w:rsidRPr="00D2322D">
          <w:rPr>
            <w:sz w:val="24"/>
            <w:szCs w:val="24"/>
          </w:rPr>
          <w:fldChar w:fldCharType="separate"/>
        </w:r>
        <w:r w:rsidR="002A77E2">
          <w:rPr>
            <w:noProof/>
            <w:sz w:val="24"/>
            <w:szCs w:val="24"/>
          </w:rPr>
          <w:t>2</w:t>
        </w:r>
        <w:r w:rsidRPr="00D2322D">
          <w:rPr>
            <w:sz w:val="24"/>
            <w:szCs w:val="24"/>
          </w:rPr>
          <w:fldChar w:fldCharType="end"/>
        </w:r>
      </w:p>
    </w:sdtContent>
  </w:sdt>
  <w:p w:rsidR="00D2322D" w:rsidRPr="00D2322D" w:rsidRDefault="00D2322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51F6B"/>
    <w:multiLevelType w:val="hybridMultilevel"/>
    <w:tmpl w:val="E538198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3642DB"/>
    <w:multiLevelType w:val="hybridMultilevel"/>
    <w:tmpl w:val="26086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10"/>
    <w:rsid w:val="0000274E"/>
    <w:rsid w:val="00035662"/>
    <w:rsid w:val="000534BF"/>
    <w:rsid w:val="0007769F"/>
    <w:rsid w:val="000810BA"/>
    <w:rsid w:val="000A1452"/>
    <w:rsid w:val="000B73B2"/>
    <w:rsid w:val="000C19E7"/>
    <w:rsid w:val="000C552D"/>
    <w:rsid w:val="00100E48"/>
    <w:rsid w:val="001230A6"/>
    <w:rsid w:val="00125F21"/>
    <w:rsid w:val="00130BC1"/>
    <w:rsid w:val="00136415"/>
    <w:rsid w:val="00144769"/>
    <w:rsid w:val="0015154A"/>
    <w:rsid w:val="001612EB"/>
    <w:rsid w:val="00172FAB"/>
    <w:rsid w:val="00202037"/>
    <w:rsid w:val="0022091E"/>
    <w:rsid w:val="002415A9"/>
    <w:rsid w:val="00265AB1"/>
    <w:rsid w:val="0028704C"/>
    <w:rsid w:val="002955DA"/>
    <w:rsid w:val="0029749D"/>
    <w:rsid w:val="002A2AC6"/>
    <w:rsid w:val="002A503C"/>
    <w:rsid w:val="002A77E2"/>
    <w:rsid w:val="002B1C79"/>
    <w:rsid w:val="002E48CF"/>
    <w:rsid w:val="002F102F"/>
    <w:rsid w:val="002F3BF7"/>
    <w:rsid w:val="003270AF"/>
    <w:rsid w:val="00332F9C"/>
    <w:rsid w:val="00342CCD"/>
    <w:rsid w:val="003525A5"/>
    <w:rsid w:val="00361A8A"/>
    <w:rsid w:val="00386333"/>
    <w:rsid w:val="00387865"/>
    <w:rsid w:val="003A0C96"/>
    <w:rsid w:val="003B6A58"/>
    <w:rsid w:val="003D6C27"/>
    <w:rsid w:val="0040186E"/>
    <w:rsid w:val="0041045E"/>
    <w:rsid w:val="00437B06"/>
    <w:rsid w:val="00460907"/>
    <w:rsid w:val="00470C52"/>
    <w:rsid w:val="0047241E"/>
    <w:rsid w:val="00483FA4"/>
    <w:rsid w:val="004B4583"/>
    <w:rsid w:val="004E1FE8"/>
    <w:rsid w:val="004F04D8"/>
    <w:rsid w:val="004F4501"/>
    <w:rsid w:val="00504416"/>
    <w:rsid w:val="00506BE4"/>
    <w:rsid w:val="00511176"/>
    <w:rsid w:val="00546CA8"/>
    <w:rsid w:val="005547EA"/>
    <w:rsid w:val="00586E05"/>
    <w:rsid w:val="005C3F70"/>
    <w:rsid w:val="005C5FFA"/>
    <w:rsid w:val="005C7D7B"/>
    <w:rsid w:val="005D00ED"/>
    <w:rsid w:val="005D75EA"/>
    <w:rsid w:val="0062680D"/>
    <w:rsid w:val="00631B3B"/>
    <w:rsid w:val="00631B88"/>
    <w:rsid w:val="0066002F"/>
    <w:rsid w:val="00684C5A"/>
    <w:rsid w:val="006C0969"/>
    <w:rsid w:val="006D43AA"/>
    <w:rsid w:val="007264E9"/>
    <w:rsid w:val="00735638"/>
    <w:rsid w:val="00757AD9"/>
    <w:rsid w:val="00761641"/>
    <w:rsid w:val="00772B1C"/>
    <w:rsid w:val="00785F67"/>
    <w:rsid w:val="007C06CF"/>
    <w:rsid w:val="007E3AB9"/>
    <w:rsid w:val="007F14D2"/>
    <w:rsid w:val="008146A6"/>
    <w:rsid w:val="0084359A"/>
    <w:rsid w:val="00893A67"/>
    <w:rsid w:val="00895BEA"/>
    <w:rsid w:val="008A2BFB"/>
    <w:rsid w:val="008A5BE3"/>
    <w:rsid w:val="008B22CA"/>
    <w:rsid w:val="008B4688"/>
    <w:rsid w:val="008B4BB2"/>
    <w:rsid w:val="008D4055"/>
    <w:rsid w:val="008F65A6"/>
    <w:rsid w:val="00902AE1"/>
    <w:rsid w:val="0092704F"/>
    <w:rsid w:val="009353E4"/>
    <w:rsid w:val="009434A0"/>
    <w:rsid w:val="009544D7"/>
    <w:rsid w:val="0095755F"/>
    <w:rsid w:val="009649EB"/>
    <w:rsid w:val="0096616E"/>
    <w:rsid w:val="00975C89"/>
    <w:rsid w:val="009776A4"/>
    <w:rsid w:val="009A22EC"/>
    <w:rsid w:val="009D042D"/>
    <w:rsid w:val="009F51A5"/>
    <w:rsid w:val="00A23D96"/>
    <w:rsid w:val="00A32F5F"/>
    <w:rsid w:val="00A35352"/>
    <w:rsid w:val="00A51741"/>
    <w:rsid w:val="00A737D8"/>
    <w:rsid w:val="00AB254B"/>
    <w:rsid w:val="00AE3A16"/>
    <w:rsid w:val="00AE5A07"/>
    <w:rsid w:val="00AE6FF0"/>
    <w:rsid w:val="00AF31B9"/>
    <w:rsid w:val="00B0723D"/>
    <w:rsid w:val="00B31AAE"/>
    <w:rsid w:val="00B42361"/>
    <w:rsid w:val="00B54A9C"/>
    <w:rsid w:val="00B62495"/>
    <w:rsid w:val="00B65B10"/>
    <w:rsid w:val="00B75BDE"/>
    <w:rsid w:val="00B81D0B"/>
    <w:rsid w:val="00B959AA"/>
    <w:rsid w:val="00B96B9E"/>
    <w:rsid w:val="00BB7754"/>
    <w:rsid w:val="00BD4C17"/>
    <w:rsid w:val="00BE50F8"/>
    <w:rsid w:val="00BF1CA7"/>
    <w:rsid w:val="00BF2BAE"/>
    <w:rsid w:val="00BF32BD"/>
    <w:rsid w:val="00BF3D22"/>
    <w:rsid w:val="00C21ED5"/>
    <w:rsid w:val="00C30F7F"/>
    <w:rsid w:val="00C4013D"/>
    <w:rsid w:val="00C4202B"/>
    <w:rsid w:val="00C53FEE"/>
    <w:rsid w:val="00C56CCE"/>
    <w:rsid w:val="00C70E31"/>
    <w:rsid w:val="00C72234"/>
    <w:rsid w:val="00C74B16"/>
    <w:rsid w:val="00C751E0"/>
    <w:rsid w:val="00C84CF7"/>
    <w:rsid w:val="00CA0812"/>
    <w:rsid w:val="00CA263B"/>
    <w:rsid w:val="00CB3E4B"/>
    <w:rsid w:val="00CF51C9"/>
    <w:rsid w:val="00D216C4"/>
    <w:rsid w:val="00D2322D"/>
    <w:rsid w:val="00D24AE4"/>
    <w:rsid w:val="00D37E87"/>
    <w:rsid w:val="00D458BF"/>
    <w:rsid w:val="00D47AAC"/>
    <w:rsid w:val="00D53592"/>
    <w:rsid w:val="00DB41EF"/>
    <w:rsid w:val="00DC404C"/>
    <w:rsid w:val="00DD148D"/>
    <w:rsid w:val="00DD6ADB"/>
    <w:rsid w:val="00DE5A5F"/>
    <w:rsid w:val="00DF247C"/>
    <w:rsid w:val="00E13E9A"/>
    <w:rsid w:val="00E21D93"/>
    <w:rsid w:val="00E454AD"/>
    <w:rsid w:val="00E509CB"/>
    <w:rsid w:val="00E52F87"/>
    <w:rsid w:val="00E54E6D"/>
    <w:rsid w:val="00E67A3F"/>
    <w:rsid w:val="00E70939"/>
    <w:rsid w:val="00EB23AD"/>
    <w:rsid w:val="00EB7166"/>
    <w:rsid w:val="00EC1E8B"/>
    <w:rsid w:val="00EC25E3"/>
    <w:rsid w:val="00ED6609"/>
    <w:rsid w:val="00EE039C"/>
    <w:rsid w:val="00EE6201"/>
    <w:rsid w:val="00EF7549"/>
    <w:rsid w:val="00F065CF"/>
    <w:rsid w:val="00F42F6A"/>
    <w:rsid w:val="00F477A2"/>
    <w:rsid w:val="00F62143"/>
    <w:rsid w:val="00F741A2"/>
    <w:rsid w:val="00F95B4C"/>
    <w:rsid w:val="00FB2086"/>
    <w:rsid w:val="00FB260C"/>
    <w:rsid w:val="00FB5493"/>
    <w:rsid w:val="00FC3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A3BE"/>
  <w15:docId w15:val="{5B867488-8E6D-4E7C-8AC9-9E8B45C0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5A9"/>
    <w:pPr>
      <w:ind w:firstLine="709"/>
      <w:jc w:val="both"/>
    </w:pPr>
    <w:rPr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415A9"/>
    <w:pPr>
      <w:ind w:firstLine="0"/>
      <w:jc w:val="center"/>
    </w:pPr>
    <w:rPr>
      <w:rFonts w:eastAsia="Times New Roman"/>
      <w:b/>
      <w:sz w:val="20"/>
      <w:szCs w:val="20"/>
    </w:rPr>
  </w:style>
  <w:style w:type="character" w:customStyle="1" w:styleId="a4">
    <w:name w:val="Подзаголовок Знак"/>
    <w:link w:val="a3"/>
    <w:rsid w:val="002415A9"/>
    <w:rPr>
      <w:rFonts w:eastAsia="Times New Roman"/>
      <w:b/>
    </w:rPr>
  </w:style>
  <w:style w:type="paragraph" w:styleId="a5">
    <w:name w:val="List Paragraph"/>
    <w:basedOn w:val="a"/>
    <w:uiPriority w:val="34"/>
    <w:qFormat/>
    <w:rsid w:val="002415A9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Intense Reference"/>
    <w:uiPriority w:val="32"/>
    <w:qFormat/>
    <w:rsid w:val="002415A9"/>
    <w:rPr>
      <w:b/>
      <w:bCs/>
      <w:smallCaps/>
      <w:color w:val="C0504D"/>
      <w:spacing w:val="5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51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51E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8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232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322D"/>
    <w:rPr>
      <w:sz w:val="28"/>
      <w:szCs w:val="22"/>
    </w:rPr>
  </w:style>
  <w:style w:type="paragraph" w:styleId="ac">
    <w:name w:val="footer"/>
    <w:basedOn w:val="a"/>
    <w:link w:val="ad"/>
    <w:uiPriority w:val="99"/>
    <w:unhideWhenUsed/>
    <w:rsid w:val="00D232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322D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39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7152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4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Рашитова Маргарита Иршатовна</cp:lastModifiedBy>
  <cp:revision>17</cp:revision>
  <cp:lastPrinted>2021-05-12T10:23:00Z</cp:lastPrinted>
  <dcterms:created xsi:type="dcterms:W3CDTF">2023-05-22T04:52:00Z</dcterms:created>
  <dcterms:modified xsi:type="dcterms:W3CDTF">2024-12-18T06:20:00Z</dcterms:modified>
</cp:coreProperties>
</file>